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5"/>
        <w:gridCol w:w="37"/>
        <w:gridCol w:w="248"/>
        <w:gridCol w:w="856"/>
        <w:gridCol w:w="992"/>
        <w:gridCol w:w="997"/>
        <w:gridCol w:w="559"/>
        <w:gridCol w:w="1174"/>
        <w:gridCol w:w="1241"/>
        <w:gridCol w:w="839"/>
        <w:gridCol w:w="1576"/>
        <w:gridCol w:w="20"/>
      </w:tblGrid>
      <w:tr w:rsidR="000159D4" w:rsidRPr="001041D4" w14:paraId="6B57818A" w14:textId="77777777" w:rsidTr="004428E2">
        <w:trPr>
          <w:gridAfter w:val="1"/>
          <w:wAfter w:w="20" w:type="dxa"/>
          <w:cantSplit/>
          <w:trHeight w:val="239"/>
        </w:trPr>
        <w:tc>
          <w:tcPr>
            <w:tcW w:w="43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2DD1A90" w14:textId="77777777" w:rsidR="00D9682B" w:rsidRPr="001041D4" w:rsidRDefault="00D9682B" w:rsidP="00B81E2F">
            <w:pPr>
              <w:pStyle w:val="Char"/>
              <w:rPr>
                <w:b/>
              </w:rPr>
            </w:pPr>
            <w:r w:rsidRPr="001041D4">
              <w:t xml:space="preserve">Наименование и адрес </w:t>
            </w:r>
            <w:r w:rsidR="00393E07" w:rsidRPr="001041D4">
              <w:t>Органа  контроля</w:t>
            </w:r>
            <w:r w:rsidR="0044453F" w:rsidRPr="001041D4">
              <w:t xml:space="preserve"> (ОК)</w:t>
            </w:r>
          </w:p>
        </w:tc>
        <w:tc>
          <w:tcPr>
            <w:tcW w:w="638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750E22E" w14:textId="77777777" w:rsidR="00D9682B" w:rsidRPr="001041D4" w:rsidRDefault="00D9682B" w:rsidP="00B81E2F">
            <w:pPr>
              <w:pStyle w:val="Char"/>
            </w:pPr>
          </w:p>
          <w:p w14:paraId="4501A659" w14:textId="0753493E" w:rsidR="0026759A" w:rsidRPr="001041D4" w:rsidRDefault="00165C9A" w:rsidP="00165C9A">
            <w:pPr>
              <w:pStyle w:val="Char"/>
              <w:tabs>
                <w:tab w:val="left" w:pos="1236"/>
              </w:tabs>
            </w:pPr>
            <w:r>
              <w:tab/>
            </w:r>
          </w:p>
        </w:tc>
      </w:tr>
      <w:tr w:rsidR="000159D4" w:rsidRPr="001041D4" w14:paraId="6C260B74" w14:textId="77777777" w:rsidTr="004428E2">
        <w:trPr>
          <w:gridAfter w:val="1"/>
          <w:wAfter w:w="20" w:type="dxa"/>
          <w:cantSplit/>
          <w:trHeight w:val="460"/>
        </w:trPr>
        <w:tc>
          <w:tcPr>
            <w:tcW w:w="4388" w:type="dxa"/>
            <w:gridSpan w:val="5"/>
          </w:tcPr>
          <w:p w14:paraId="171189D7" w14:textId="628CE575" w:rsidR="00D9682B" w:rsidRPr="001041D4" w:rsidRDefault="00D9682B" w:rsidP="00B81E2F">
            <w:pPr>
              <w:pStyle w:val="Char"/>
              <w:rPr>
                <w:b/>
              </w:rPr>
            </w:pPr>
            <w:r w:rsidRPr="001041D4">
              <w:t xml:space="preserve">Фамилия, инициалы </w:t>
            </w:r>
            <w:r w:rsidR="004F3E0E" w:rsidRPr="001041D4">
              <w:t>О/ТЭ</w:t>
            </w:r>
          </w:p>
        </w:tc>
        <w:tc>
          <w:tcPr>
            <w:tcW w:w="6386" w:type="dxa"/>
            <w:gridSpan w:val="6"/>
          </w:tcPr>
          <w:p w14:paraId="16E1B694" w14:textId="4589EE06" w:rsidR="00D9682B" w:rsidRPr="001041D4" w:rsidRDefault="00871470" w:rsidP="00871470">
            <w:pPr>
              <w:pStyle w:val="Char"/>
              <w:tabs>
                <w:tab w:val="left" w:pos="2208"/>
              </w:tabs>
            </w:pPr>
            <w:r>
              <w:tab/>
            </w:r>
          </w:p>
        </w:tc>
      </w:tr>
      <w:tr w:rsidR="00B81E2F" w:rsidRPr="001041D4" w14:paraId="040798BD" w14:textId="77777777" w:rsidTr="004428E2">
        <w:trPr>
          <w:gridAfter w:val="1"/>
          <w:wAfter w:w="20" w:type="dxa"/>
          <w:cantSplit/>
          <w:trHeight w:val="256"/>
        </w:trPr>
        <w:tc>
          <w:tcPr>
            <w:tcW w:w="4388" w:type="dxa"/>
            <w:gridSpan w:val="5"/>
          </w:tcPr>
          <w:p w14:paraId="0A924A1E" w14:textId="0E3BC6CF" w:rsidR="00B81E2F" w:rsidRPr="001041D4" w:rsidRDefault="00B81E2F" w:rsidP="00B81E2F">
            <w:pPr>
              <w:pStyle w:val="Char"/>
            </w:pPr>
            <w:r w:rsidRPr="001041D4">
              <w:t>Фамилия, инициалы персонала ОК с которым работал О/ТЭ</w:t>
            </w:r>
          </w:p>
        </w:tc>
        <w:tc>
          <w:tcPr>
            <w:tcW w:w="6386" w:type="dxa"/>
            <w:gridSpan w:val="6"/>
          </w:tcPr>
          <w:p w14:paraId="293226CF" w14:textId="77777777" w:rsidR="00B81E2F" w:rsidRPr="001041D4" w:rsidRDefault="00B81E2F" w:rsidP="00B81E2F">
            <w:pPr>
              <w:pStyle w:val="Char"/>
            </w:pPr>
          </w:p>
        </w:tc>
      </w:tr>
      <w:tr w:rsidR="000159D4" w:rsidRPr="001041D4" w14:paraId="6065BB5E" w14:textId="77777777" w:rsidTr="004428E2">
        <w:trPr>
          <w:gridAfter w:val="1"/>
          <w:wAfter w:w="20" w:type="dxa"/>
          <w:cantSplit/>
          <w:trHeight w:val="256"/>
        </w:trPr>
        <w:tc>
          <w:tcPr>
            <w:tcW w:w="4388" w:type="dxa"/>
            <w:gridSpan w:val="5"/>
          </w:tcPr>
          <w:p w14:paraId="327B2D5A" w14:textId="77777777" w:rsidR="002D5C95" w:rsidRPr="001041D4" w:rsidRDefault="002D5C95" w:rsidP="001041D4">
            <w:pPr>
              <w:pStyle w:val="Char1"/>
              <w:jc w:val="left"/>
              <w:rPr>
                <w:b w:val="0"/>
                <w:bCs w:val="0"/>
                <w:sz w:val="22"/>
                <w:szCs w:val="22"/>
              </w:rPr>
            </w:pPr>
            <w:r w:rsidRPr="001041D4">
              <w:rPr>
                <w:b w:val="0"/>
                <w:bCs w:val="0"/>
                <w:sz w:val="22"/>
                <w:szCs w:val="22"/>
              </w:rPr>
              <w:t>Полномочия оценщика/технического эксперта в рамках данной оценки (указать укрупненно в виде методов инспекции, пунктов из пунктов  ISO/IEC 17020 (при необходимости))</w:t>
            </w:r>
          </w:p>
        </w:tc>
        <w:tc>
          <w:tcPr>
            <w:tcW w:w="6386" w:type="dxa"/>
            <w:gridSpan w:val="6"/>
          </w:tcPr>
          <w:p w14:paraId="3A87B35B" w14:textId="77777777" w:rsidR="002D5C95" w:rsidRPr="001041D4" w:rsidRDefault="002D5C95" w:rsidP="001041D4">
            <w:pPr>
              <w:pStyle w:val="Char1"/>
              <w:jc w:val="left"/>
              <w:rPr>
                <w:b w:val="0"/>
                <w:bCs w:val="0"/>
                <w:sz w:val="22"/>
                <w:szCs w:val="22"/>
              </w:rPr>
            </w:pPr>
            <w:r w:rsidRPr="001041D4">
              <w:rPr>
                <w:b w:val="0"/>
                <w:bCs w:val="0"/>
                <w:sz w:val="22"/>
                <w:szCs w:val="22"/>
              </w:rPr>
              <w:t xml:space="preserve"> Например:</w:t>
            </w:r>
          </w:p>
          <w:p w14:paraId="02F885DA" w14:textId="77777777" w:rsidR="002D5C95" w:rsidRPr="001041D4" w:rsidRDefault="002D5C95" w:rsidP="001041D4">
            <w:pPr>
              <w:pStyle w:val="Char1"/>
              <w:jc w:val="left"/>
              <w:rPr>
                <w:b w:val="0"/>
                <w:bCs w:val="0"/>
                <w:sz w:val="22"/>
                <w:szCs w:val="22"/>
              </w:rPr>
            </w:pPr>
            <w:r w:rsidRPr="001041D4">
              <w:rPr>
                <w:b w:val="0"/>
                <w:bCs w:val="0"/>
                <w:sz w:val="22"/>
                <w:szCs w:val="22"/>
              </w:rPr>
              <w:t>Отбор образцов</w:t>
            </w:r>
          </w:p>
          <w:p w14:paraId="13339CDE" w14:textId="77777777" w:rsidR="002D5C95" w:rsidRPr="001041D4" w:rsidRDefault="002D5C95" w:rsidP="001041D4">
            <w:pPr>
              <w:pStyle w:val="Char1"/>
              <w:jc w:val="left"/>
              <w:rPr>
                <w:b w:val="0"/>
                <w:bCs w:val="0"/>
                <w:sz w:val="22"/>
                <w:szCs w:val="22"/>
              </w:rPr>
            </w:pPr>
            <w:r w:rsidRPr="001041D4">
              <w:rPr>
                <w:b w:val="0"/>
                <w:bCs w:val="0"/>
                <w:sz w:val="22"/>
                <w:szCs w:val="22"/>
              </w:rPr>
              <w:t>Инспекция качества природного газа</w:t>
            </w:r>
          </w:p>
          <w:p w14:paraId="3E15AB9F" w14:textId="77777777" w:rsidR="002D5C95" w:rsidRPr="001041D4" w:rsidRDefault="002D5C95" w:rsidP="001041D4">
            <w:pPr>
              <w:pStyle w:val="Char1"/>
              <w:jc w:val="left"/>
              <w:rPr>
                <w:b w:val="0"/>
                <w:bCs w:val="0"/>
                <w:sz w:val="22"/>
                <w:szCs w:val="22"/>
              </w:rPr>
            </w:pPr>
            <w:r w:rsidRPr="001041D4">
              <w:rPr>
                <w:b w:val="0"/>
                <w:bCs w:val="0"/>
                <w:sz w:val="22"/>
                <w:szCs w:val="22"/>
              </w:rPr>
              <w:t xml:space="preserve"> Инспекция качества  материалов для общего строительства строительно-дорожных материалов Инспекция плотности грунта</w:t>
            </w:r>
          </w:p>
        </w:tc>
      </w:tr>
      <w:tr w:rsidR="00B81E2F" w:rsidRPr="001041D4" w14:paraId="6434BCCA" w14:textId="77777777" w:rsidTr="004428E2">
        <w:trPr>
          <w:gridAfter w:val="1"/>
          <w:wAfter w:w="20" w:type="dxa"/>
          <w:trHeight w:val="2158"/>
        </w:trPr>
        <w:tc>
          <w:tcPr>
            <w:tcW w:w="10774" w:type="dxa"/>
            <w:gridSpan w:val="11"/>
          </w:tcPr>
          <w:p w14:paraId="37F55A18" w14:textId="793DA87F" w:rsidR="00B81E2F" w:rsidRPr="00F128AA" w:rsidRDefault="00B81E2F" w:rsidP="00B81E2F">
            <w:pPr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1041D4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Результаты наблюдений по разделам ISO/IEC 1702</w:t>
            </w:r>
            <w:r w:rsidRPr="001041D4">
              <w:rPr>
                <w:rFonts w:ascii="Times New Roman" w:eastAsia="SimSun" w:hAnsi="Times New Roman" w:cs="Times New Roman"/>
                <w:b/>
                <w:noProof/>
                <w:szCs w:val="22"/>
                <w:lang w:val="ky-KG" w:eastAsia="en-US"/>
              </w:rPr>
              <w:t>0</w:t>
            </w:r>
            <w:r w:rsidRPr="001041D4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:201</w:t>
            </w:r>
            <w:r w:rsidRPr="001041D4">
              <w:rPr>
                <w:rFonts w:ascii="Times New Roman" w:eastAsia="SimSun" w:hAnsi="Times New Roman" w:cs="Times New Roman"/>
                <w:b/>
                <w:noProof/>
                <w:szCs w:val="22"/>
                <w:lang w:val="ky-KG" w:eastAsia="en-US"/>
              </w:rPr>
              <w:t>2</w:t>
            </w:r>
            <w:r w:rsidRPr="001041D4"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eastAsia="en-US"/>
              </w:rPr>
              <w:t xml:space="preserve">  </w:t>
            </w:r>
            <w:r w:rsidRPr="001041D4"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val="ky-KG" w:eastAsia="en-US"/>
              </w:rPr>
              <w:t xml:space="preserve">и </w:t>
            </w:r>
            <w:r w:rsidR="00F128AA"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val="en-US" w:eastAsia="en-US"/>
              </w:rPr>
              <w:t>ILAC</w:t>
            </w:r>
            <w:r w:rsidR="00F128AA" w:rsidRPr="00F128AA"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eastAsia="en-US"/>
              </w:rPr>
              <w:t xml:space="preserve"> </w:t>
            </w:r>
            <w:r w:rsidR="00F128AA"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val="en-US" w:eastAsia="en-US"/>
              </w:rPr>
              <w:t>P</w:t>
            </w:r>
            <w:r w:rsidR="00F128AA" w:rsidRPr="00F128AA"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eastAsia="en-US"/>
              </w:rPr>
              <w:t xml:space="preserve"> 15 5/2020</w:t>
            </w:r>
          </w:p>
          <w:p w14:paraId="5A8E1858" w14:textId="77777777" w:rsidR="00B81E2F" w:rsidRPr="001041D4" w:rsidRDefault="00B81E2F" w:rsidP="00B81E2F">
            <w:pPr>
              <w:numPr>
                <w:ilvl w:val="0"/>
                <w:numId w:val="30"/>
              </w:numPr>
              <w:ind w:left="714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1041D4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>Документальная оценка:</w:t>
            </w:r>
            <w:r w:rsidRPr="001041D4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 рассмотреть полученные документы и записи Лаборатории в архивной папке, указать все действующие документы/имеющиеся записи лаборатории по выполнению требований конкретного раздела стандарта в разделе «Объективные свидетельства, рассмотренные во время оценки».</w:t>
            </w:r>
          </w:p>
          <w:p w14:paraId="1848C8B4" w14:textId="77777777" w:rsidR="00B81E2F" w:rsidRPr="001041D4" w:rsidRDefault="00B81E2F" w:rsidP="00B81E2F">
            <w:pPr>
              <w:numPr>
                <w:ilvl w:val="0"/>
                <w:numId w:val="30"/>
              </w:numPr>
              <w:ind w:left="714"/>
              <w:rPr>
                <w:rFonts w:ascii="Times New Roman" w:eastAsia="SimSun" w:hAnsi="Times New Roman" w:cs="Times New Roman"/>
                <w:bCs/>
                <w:noProof/>
                <w:szCs w:val="22"/>
                <w:lang w:val="ky-KG" w:eastAsia="en-US"/>
              </w:rPr>
            </w:pPr>
            <w:r w:rsidRPr="001041D4">
              <w:rPr>
                <w:rFonts w:ascii="Times New Roman" w:eastAsia="SimSun" w:hAnsi="Times New Roman" w:cs="Times New Roman"/>
                <w:b/>
                <w:noProof/>
                <w:szCs w:val="22"/>
                <w:lang w:val="ky-KG" w:eastAsia="en-US"/>
              </w:rPr>
              <w:t>Оценка:</w:t>
            </w:r>
            <w:r w:rsidRPr="001041D4">
              <w:rPr>
                <w:rFonts w:ascii="Times New Roman" w:eastAsia="SimSun" w:hAnsi="Times New Roman" w:cs="Times New Roman"/>
                <w:bCs/>
                <w:noProof/>
                <w:szCs w:val="22"/>
                <w:lang w:val="ky-KG" w:eastAsia="en-US"/>
              </w:rPr>
              <w:t xml:space="preserve"> Во время оценки рассмотреть фактическое состояние процесса и дать краткий комментарий о выполнении/не выполнении требований по каждому пункту стандарта со ссылкой на рассмотренные документы и записи; </w:t>
            </w:r>
          </w:p>
          <w:p w14:paraId="3B4867F9" w14:textId="77777777" w:rsidR="00B81E2F" w:rsidRPr="001041D4" w:rsidRDefault="00B81E2F" w:rsidP="00B81E2F">
            <w:pPr>
              <w:numPr>
                <w:ilvl w:val="0"/>
                <w:numId w:val="30"/>
              </w:numPr>
              <w:ind w:left="714"/>
              <w:rPr>
                <w:rFonts w:ascii="Times New Roman" w:hAnsi="Times New Roman" w:cs="Times New Roman"/>
                <w:szCs w:val="22"/>
              </w:rPr>
            </w:pPr>
            <w:r w:rsidRPr="001041D4">
              <w:rPr>
                <w:rFonts w:ascii="Times New Roman" w:hAnsi="Times New Roman" w:cs="Times New Roman"/>
                <w:szCs w:val="22"/>
              </w:rPr>
              <w:t xml:space="preserve">Если не проведена оценка </w:t>
            </w:r>
            <w:r w:rsidRPr="001041D4">
              <w:rPr>
                <w:rFonts w:ascii="Times New Roman" w:hAnsi="Times New Roman" w:cs="Times New Roman"/>
                <w:szCs w:val="22"/>
                <w:lang w:val="ky-KG"/>
              </w:rPr>
              <w:t xml:space="preserve">по конктреным разделам стандарта </w:t>
            </w:r>
            <w:proofErr w:type="gramStart"/>
            <w:r w:rsidRPr="001041D4">
              <w:rPr>
                <w:rFonts w:ascii="Times New Roman" w:hAnsi="Times New Roman" w:cs="Times New Roman"/>
                <w:szCs w:val="22"/>
                <w:lang w:val="ky-KG"/>
              </w:rPr>
              <w:t>согласно</w:t>
            </w:r>
            <w:r w:rsidRPr="001041D4">
              <w:rPr>
                <w:rFonts w:ascii="Times New Roman" w:hAnsi="Times New Roman" w:cs="Times New Roman"/>
                <w:szCs w:val="22"/>
              </w:rPr>
              <w:t xml:space="preserve"> план</w:t>
            </w:r>
            <w:r w:rsidRPr="001041D4">
              <w:rPr>
                <w:rFonts w:ascii="Times New Roman" w:hAnsi="Times New Roman" w:cs="Times New Roman"/>
                <w:szCs w:val="22"/>
                <w:lang w:val="ky-KG"/>
              </w:rPr>
              <w:t>а</w:t>
            </w:r>
            <w:proofErr w:type="gramEnd"/>
            <w:r w:rsidRPr="001041D4">
              <w:rPr>
                <w:rFonts w:ascii="Times New Roman" w:hAnsi="Times New Roman" w:cs="Times New Roman"/>
                <w:szCs w:val="22"/>
              </w:rPr>
              <w:t xml:space="preserve"> оценки, </w:t>
            </w:r>
            <w:r w:rsidRPr="001041D4">
              <w:rPr>
                <w:rFonts w:ascii="Times New Roman" w:hAnsi="Times New Roman" w:cs="Times New Roman"/>
                <w:szCs w:val="22"/>
                <w:lang w:val="ky-KG"/>
              </w:rPr>
              <w:t>указать</w:t>
            </w:r>
            <w:r w:rsidRPr="001041D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041D4">
              <w:rPr>
                <w:rFonts w:ascii="Times New Roman" w:hAnsi="Times New Roman" w:cs="Times New Roman"/>
                <w:b/>
                <w:bCs/>
                <w:szCs w:val="22"/>
              </w:rPr>
              <w:t>«не оценено»;</w:t>
            </w:r>
            <w:r w:rsidRPr="001041D4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63C99957" w14:textId="77777777" w:rsidR="00B81E2F" w:rsidRPr="001041D4" w:rsidRDefault="00B81E2F" w:rsidP="00B81E2F">
            <w:pPr>
              <w:numPr>
                <w:ilvl w:val="0"/>
                <w:numId w:val="30"/>
              </w:numPr>
              <w:ind w:left="714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1041D4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>Установленные во время оценки, несоответствия описываются в разделе «несоответствия», выделяются красным шрифтом.</w:t>
            </w:r>
          </w:p>
          <w:p w14:paraId="7039606A" w14:textId="480C8F4C" w:rsidR="00B81E2F" w:rsidRPr="001041D4" w:rsidRDefault="00B81E2F" w:rsidP="00B81E2F">
            <w:pPr>
              <w:pStyle w:val="Char"/>
              <w:numPr>
                <w:ilvl w:val="0"/>
                <w:numId w:val="29"/>
              </w:numPr>
              <w:rPr>
                <w:b/>
              </w:rPr>
            </w:pPr>
            <w:r w:rsidRPr="001041D4">
              <w:t>В случае отсутствия несоответствий указать “</w:t>
            </w:r>
            <w:r w:rsidRPr="001041D4">
              <w:rPr>
                <w:b/>
                <w:color w:val="FF0000"/>
                <w:lang w:val="ky-KG" w:eastAsia="de-DE"/>
              </w:rPr>
              <w:t>Несоответствия:</w:t>
            </w:r>
            <w:r w:rsidRPr="001041D4">
              <w:t xml:space="preserve"> </w:t>
            </w:r>
            <w:r w:rsidRPr="001041D4">
              <w:rPr>
                <w:b/>
                <w:color w:val="FF0000"/>
              </w:rPr>
              <w:t>нет</w:t>
            </w:r>
            <w:r w:rsidRPr="001041D4">
              <w:t>”.</w:t>
            </w:r>
          </w:p>
        </w:tc>
      </w:tr>
      <w:tr w:rsidR="000159D4" w:rsidRPr="00181D11" w14:paraId="43111E69" w14:textId="77777777" w:rsidTr="004428E2">
        <w:trPr>
          <w:gridAfter w:val="1"/>
          <w:wAfter w:w="20" w:type="dxa"/>
          <w:trHeight w:val="411"/>
        </w:trPr>
        <w:tc>
          <w:tcPr>
            <w:tcW w:w="10774" w:type="dxa"/>
            <w:gridSpan w:val="11"/>
            <w:shd w:val="clear" w:color="auto" w:fill="D9D9D9" w:themeFill="background1" w:themeFillShade="D9"/>
          </w:tcPr>
          <w:p w14:paraId="563B7C01" w14:textId="77777777" w:rsidR="002D5C95" w:rsidRPr="00181D11" w:rsidRDefault="002D5C95" w:rsidP="00B81E2F">
            <w:pPr>
              <w:pStyle w:val="Char"/>
              <w:rPr>
                <w:b/>
                <w:bCs w:val="0"/>
              </w:rPr>
            </w:pPr>
            <w:r w:rsidRPr="00181D11">
              <w:rPr>
                <w:b/>
                <w:bCs w:val="0"/>
              </w:rPr>
              <w:t>6.1 Персонал,</w:t>
            </w:r>
            <w:r w:rsidRPr="00181D11">
              <w:rPr>
                <w:rFonts w:cs="Arial"/>
                <w:b/>
                <w:bCs w:val="0"/>
                <w:lang w:val="es-ES"/>
              </w:rPr>
              <w:t xml:space="preserve"> ILAC-P15:0</w:t>
            </w:r>
            <w:r w:rsidRPr="00181D11">
              <w:rPr>
                <w:rFonts w:cs="Arial"/>
                <w:b/>
                <w:bCs w:val="0"/>
              </w:rPr>
              <w:t>5</w:t>
            </w:r>
            <w:r w:rsidRPr="00181D11">
              <w:rPr>
                <w:rFonts w:cs="Arial"/>
                <w:b/>
                <w:bCs w:val="0"/>
                <w:lang w:val="es-ES"/>
              </w:rPr>
              <w:t>/20</w:t>
            </w:r>
            <w:r w:rsidRPr="00181D11">
              <w:rPr>
                <w:rFonts w:cs="Arial"/>
                <w:b/>
                <w:bCs w:val="0"/>
              </w:rPr>
              <w:t>20</w:t>
            </w:r>
            <w:r w:rsidRPr="00181D11">
              <w:rPr>
                <w:b/>
                <w:bCs w:val="0"/>
              </w:rPr>
              <w:t xml:space="preserve"> (5.2.2 n3; 5.2.4 n1; 5.2.5 n1; 5.2.5 n2; 5.2.6 n1; 5.2.7 n1; 5.2.7 n2; 6.1.1 n1; 6.1.1 n2; 6.1.1 n3; 6.1.1 n4; 6.1.2 n1;6.1.5 n1; 6.1.6 n1; 6.1.7 n1; 6.1.8 n1;6.1.8 n2; 6.1.9 n1; 6.1.9 n2; 6.1.9 n3; 6.1.10 n1; 6.1.12</w:t>
            </w:r>
            <w:r w:rsidRPr="00181D11">
              <w:rPr>
                <w:b/>
                <w:bCs w:val="0"/>
                <w:lang w:val="ky-KG"/>
              </w:rPr>
              <w:t xml:space="preserve"> n1</w:t>
            </w:r>
            <w:r w:rsidRPr="00181D11">
              <w:rPr>
                <w:b/>
                <w:bCs w:val="0"/>
              </w:rPr>
              <w:t>)</w:t>
            </w:r>
          </w:p>
        </w:tc>
      </w:tr>
      <w:tr w:rsidR="00B81E2F" w:rsidRPr="001041D4" w14:paraId="57670619" w14:textId="77777777" w:rsidTr="004428E2">
        <w:trPr>
          <w:gridAfter w:val="1"/>
          <w:wAfter w:w="20" w:type="dxa"/>
          <w:trHeight w:val="222"/>
        </w:trPr>
        <w:tc>
          <w:tcPr>
            <w:tcW w:w="10774" w:type="dxa"/>
            <w:gridSpan w:val="11"/>
            <w:shd w:val="clear" w:color="auto" w:fill="auto"/>
          </w:tcPr>
          <w:p w14:paraId="60D14593" w14:textId="77777777" w:rsidR="00B81E2F" w:rsidRPr="001041D4" w:rsidRDefault="00B81E2F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0" w:name="_Hlk193641987"/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F128AA" w:rsidRPr="001041D4" w14:paraId="378F029C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0FA62295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658" w:type="dxa"/>
            <w:gridSpan w:val="7"/>
            <w:shd w:val="clear" w:color="auto" w:fill="auto"/>
          </w:tcPr>
          <w:p w14:paraId="73896C8B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576" w:type="dxa"/>
            <w:shd w:val="clear" w:color="auto" w:fill="auto"/>
          </w:tcPr>
          <w:p w14:paraId="7A15F618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F128AA" w:rsidRPr="001041D4" w14:paraId="2F657A44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0A600EFD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222BB7BC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02346724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2672D8D2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017F79EE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12755C88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3B6B824F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6EA00B12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2C213205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1088BD4A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68D280B2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3CA6B7AB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7C4D2090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35E7205C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7ED1408F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bookmarkEnd w:id="0"/>
      <w:tr w:rsidR="00B81E2F" w:rsidRPr="001041D4" w14:paraId="48CAC926" w14:textId="77777777" w:rsidTr="004428E2">
        <w:trPr>
          <w:gridAfter w:val="1"/>
          <w:wAfter w:w="20" w:type="dxa"/>
          <w:trHeight w:val="222"/>
        </w:trPr>
        <w:tc>
          <w:tcPr>
            <w:tcW w:w="10774" w:type="dxa"/>
            <w:gridSpan w:val="11"/>
            <w:shd w:val="clear" w:color="auto" w:fill="auto"/>
          </w:tcPr>
          <w:p w14:paraId="62E0EF90" w14:textId="7D73EDE9" w:rsidR="00B81E2F" w:rsidRPr="001041D4" w:rsidRDefault="00B81E2F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szCs w:val="22"/>
                <w:lang w:val="ky-KG" w:eastAsia="de-DE"/>
              </w:rPr>
              <w:t>Беспристра</w:t>
            </w:r>
            <w:r w:rsidR="00D64995" w:rsidRPr="001041D4">
              <w:rPr>
                <w:rFonts w:ascii="Times New Roman" w:hAnsi="Times New Roman" w:cs="Times New Roman"/>
                <w:szCs w:val="22"/>
                <w:lang w:val="ky-KG" w:eastAsia="de-DE"/>
              </w:rPr>
              <w:t>с</w:t>
            </w:r>
            <w:r w:rsidRPr="001041D4">
              <w:rPr>
                <w:rFonts w:ascii="Times New Roman" w:hAnsi="Times New Roman" w:cs="Times New Roman"/>
                <w:szCs w:val="22"/>
                <w:lang w:val="ky-KG" w:eastAsia="de-DE"/>
              </w:rPr>
              <w:t>тность персонала, требования к компетентности, текущая компетентность персонала, способ подтверждения компет</w:t>
            </w:r>
            <w:r w:rsidR="00D64995">
              <w:rPr>
                <w:rFonts w:ascii="Times New Roman" w:hAnsi="Times New Roman" w:cs="Times New Roman"/>
                <w:szCs w:val="22"/>
                <w:lang w:val="ky-KG" w:eastAsia="de-DE"/>
              </w:rPr>
              <w:t>е</w:t>
            </w:r>
            <w:r w:rsidRPr="001041D4">
              <w:rPr>
                <w:rFonts w:ascii="Times New Roman" w:hAnsi="Times New Roman" w:cs="Times New Roman"/>
                <w:szCs w:val="22"/>
                <w:lang w:val="ky-KG" w:eastAsia="de-DE"/>
              </w:rPr>
              <w:t xml:space="preserve">нтности персонала, процесс подготовки персонала, уполномоченные лица по функциям, </w:t>
            </w:r>
            <w:r w:rsidR="00181D11">
              <w:rPr>
                <w:rFonts w:ascii="Times New Roman" w:hAnsi="Times New Roman" w:cs="Times New Roman"/>
                <w:szCs w:val="22"/>
                <w:lang w:val="ky-KG" w:eastAsia="de-DE"/>
              </w:rPr>
              <w:t>авторизацияция</w:t>
            </w:r>
            <w:r w:rsidR="00F128AA" w:rsidRPr="00F128AA">
              <w:rPr>
                <w:rFonts w:ascii="Times New Roman" w:hAnsi="Times New Roman" w:cs="Times New Roman"/>
                <w:szCs w:val="22"/>
                <w:lang w:eastAsia="de-DE"/>
              </w:rPr>
              <w:t>.</w:t>
            </w:r>
            <w:r w:rsidR="00F128AA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Процесс, Стратегия мониторинга и лополнительные планы мониторинга (при наличии)</w:t>
            </w:r>
            <w:r w:rsidR="00F128AA" w:rsidRPr="00F128AA">
              <w:rPr>
                <w:rFonts w:ascii="Times New Roman" w:hAnsi="Times New Roman" w:cs="Times New Roman"/>
                <w:bCs/>
                <w:szCs w:val="22"/>
                <w:lang w:eastAsia="de-DE"/>
              </w:rPr>
              <w:t>.</w:t>
            </w:r>
            <w:r w:rsidR="00F128AA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План_Информация об участии в ПК и МЛС выполнение, методы анализа данных и применение резульатов анализа в деятельности ОК</w:t>
            </w:r>
            <w:r w:rsidR="00B72432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, </w:t>
            </w:r>
            <w:r w:rsidR="00B72432" w:rsidRPr="00D64995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выполнение политики КЦА-ПЛ 2</w:t>
            </w:r>
          </w:p>
          <w:p w14:paraId="33F4937C" w14:textId="77777777" w:rsidR="00B81E2F" w:rsidRPr="001041D4" w:rsidRDefault="00B81E2F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81E2F" w:rsidRPr="001041D4" w14:paraId="76A87E8F" w14:textId="77777777" w:rsidTr="004428E2">
        <w:trPr>
          <w:gridAfter w:val="1"/>
          <w:wAfter w:w="20" w:type="dxa"/>
          <w:trHeight w:val="273"/>
        </w:trPr>
        <w:tc>
          <w:tcPr>
            <w:tcW w:w="2255" w:type="dxa"/>
          </w:tcPr>
          <w:p w14:paraId="26938D20" w14:textId="77777777" w:rsidR="00B81E2F" w:rsidRPr="001041D4" w:rsidRDefault="00B81E2F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bookmarkStart w:id="1" w:name="_Hlk193642042"/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519" w:type="dxa"/>
            <w:gridSpan w:val="10"/>
          </w:tcPr>
          <w:p w14:paraId="0599C1B2" w14:textId="637B0857" w:rsidR="00B81E2F" w:rsidRPr="001041D4" w:rsidRDefault="00B81E2F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bookmarkEnd w:id="1"/>
      <w:tr w:rsidR="000159D4" w:rsidRPr="003D3CE6" w14:paraId="34F66BB5" w14:textId="77777777" w:rsidTr="004428E2">
        <w:trPr>
          <w:gridAfter w:val="1"/>
          <w:wAfter w:w="20" w:type="dxa"/>
          <w:trHeight w:val="485"/>
        </w:trPr>
        <w:tc>
          <w:tcPr>
            <w:tcW w:w="10774" w:type="dxa"/>
            <w:gridSpan w:val="11"/>
            <w:shd w:val="clear" w:color="auto" w:fill="D9D9D9" w:themeFill="background1" w:themeFillShade="D9"/>
          </w:tcPr>
          <w:p w14:paraId="175739E5" w14:textId="77777777" w:rsidR="002D5C95" w:rsidRPr="00181D11" w:rsidRDefault="002D5C95" w:rsidP="00B81E2F">
            <w:pPr>
              <w:pStyle w:val="Char"/>
              <w:rPr>
                <w:b/>
                <w:bCs w:val="0"/>
                <w:i/>
              </w:rPr>
            </w:pPr>
            <w:r w:rsidRPr="00181D11">
              <w:rPr>
                <w:b/>
                <w:bCs w:val="0"/>
              </w:rPr>
              <w:t xml:space="preserve">6.2 Средства поддержки и оборудование,  </w:t>
            </w:r>
            <w:r w:rsidRPr="00181D11">
              <w:rPr>
                <w:b/>
                <w:bCs w:val="0"/>
                <w:lang w:val="es-ES"/>
              </w:rPr>
              <w:t>ILAC-P15:0</w:t>
            </w:r>
            <w:r w:rsidRPr="00181D11">
              <w:rPr>
                <w:b/>
                <w:bCs w:val="0"/>
              </w:rPr>
              <w:t>5</w:t>
            </w:r>
            <w:r w:rsidRPr="00181D11">
              <w:rPr>
                <w:b/>
                <w:bCs w:val="0"/>
                <w:lang w:val="es-ES"/>
              </w:rPr>
              <w:t>/20</w:t>
            </w:r>
            <w:r w:rsidRPr="00181D11">
              <w:rPr>
                <w:b/>
                <w:bCs w:val="0"/>
              </w:rPr>
              <w:t xml:space="preserve">20 </w:t>
            </w:r>
            <w:r w:rsidRPr="00181D11">
              <w:rPr>
                <w:b/>
                <w:bCs w:val="0"/>
                <w:i/>
              </w:rPr>
              <w:t>(6.2.3 n1; 6.2.3 n2; 6.2.4 n1;</w:t>
            </w:r>
          </w:p>
          <w:p w14:paraId="0854B6D3" w14:textId="77777777" w:rsidR="002D5C95" w:rsidRPr="00181D11" w:rsidRDefault="002D5C95" w:rsidP="00B81E2F">
            <w:pPr>
              <w:pStyle w:val="Char"/>
              <w:rPr>
                <w:b/>
                <w:bCs w:val="0"/>
                <w:lang w:val="en-US"/>
              </w:rPr>
            </w:pPr>
            <w:r w:rsidRPr="00181D11">
              <w:rPr>
                <w:b/>
                <w:bCs w:val="0"/>
                <w:lang w:val="en-US"/>
              </w:rPr>
              <w:t>6.2.4 n2; 6.2.4 n3; 6.2.6 n1;6.2.6 n2;6.2.6 n3; 6.2.7 n1; 6.2.7 n2; 6.2.9 n1; 6.2.10 n1; 6.2.11 n1;6.2.11 n2)</w:t>
            </w:r>
          </w:p>
        </w:tc>
      </w:tr>
      <w:tr w:rsidR="00B81E2F" w:rsidRPr="001041D4" w14:paraId="1AF46FB3" w14:textId="77777777" w:rsidTr="004428E2">
        <w:trPr>
          <w:gridAfter w:val="1"/>
          <w:wAfter w:w="20" w:type="dxa"/>
          <w:trHeight w:val="222"/>
        </w:trPr>
        <w:tc>
          <w:tcPr>
            <w:tcW w:w="10774" w:type="dxa"/>
            <w:gridSpan w:val="11"/>
            <w:shd w:val="clear" w:color="auto" w:fill="auto"/>
          </w:tcPr>
          <w:p w14:paraId="71FD3C05" w14:textId="77777777" w:rsidR="00B81E2F" w:rsidRPr="001041D4" w:rsidRDefault="00B81E2F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F128AA" w:rsidRPr="001041D4" w14:paraId="789D4E5D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47FBB300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658" w:type="dxa"/>
            <w:gridSpan w:val="7"/>
            <w:shd w:val="clear" w:color="auto" w:fill="auto"/>
          </w:tcPr>
          <w:p w14:paraId="1E0EDCF2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576" w:type="dxa"/>
            <w:shd w:val="clear" w:color="auto" w:fill="auto"/>
          </w:tcPr>
          <w:p w14:paraId="3B3EF081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F128AA" w:rsidRPr="001041D4" w14:paraId="03E197C9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7CA4A009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529C68E9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5571A55C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331CEFC9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1851DD58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17A53271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378CE43E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71A217E3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26D64A5A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05EF1339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3FC131D9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4EE2C9B3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011D9FF1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688D803E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177DC45C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159D4" w:rsidRPr="001041D4" w14:paraId="1B33B86F" w14:textId="77777777" w:rsidTr="004428E2">
        <w:trPr>
          <w:gridAfter w:val="1"/>
          <w:wAfter w:w="20" w:type="dxa"/>
          <w:trHeight w:val="563"/>
        </w:trPr>
        <w:tc>
          <w:tcPr>
            <w:tcW w:w="10774" w:type="dxa"/>
            <w:gridSpan w:val="11"/>
          </w:tcPr>
          <w:p w14:paraId="02A81EA7" w14:textId="7D8AA4B2" w:rsidR="00181D11" w:rsidRPr="00F128AA" w:rsidRDefault="00181D11" w:rsidP="00181D11">
            <w:pPr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</w:pPr>
            <w:r w:rsidRPr="00F128AA"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  <w:t>Оборудование, наличие, пригодность для измерений по точности, оборудование вне зоны постоянного доступа, процедуры обращения с оборудованием, подтверждение соответс</w:t>
            </w:r>
            <w:r w:rsidR="00D64995"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  <w:t>т</w:t>
            </w:r>
            <w:r w:rsidRPr="00F128AA"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  <w:t>вия оборудования установленным критериям, калибровка оборудования, программа калибровки, пересмотр при необходимости калибровочных интервалов, маркировка и идентификация оборудования, вывод и</w:t>
            </w:r>
            <w:r w:rsidR="00D64995"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  <w:t>з</w:t>
            </w:r>
            <w:r w:rsidRPr="00F128AA"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  <w:t xml:space="preserve"> эксплуатации непригодного оборудования, промежуточные проверки, записи о состоянии оборудования</w:t>
            </w:r>
            <w:r w:rsidR="00D64995"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  <w:t xml:space="preserve">, </w:t>
            </w:r>
            <w:r w:rsidR="00D64995" w:rsidRPr="00D64995">
              <w:rPr>
                <w:rFonts w:ascii="Times New Roman" w:eastAsia="SimSun" w:hAnsi="Times New Roman" w:cs="Times New Roman"/>
                <w:bCs/>
                <w:noProof/>
                <w:szCs w:val="22"/>
                <w:lang w:eastAsia="en-US"/>
              </w:rPr>
              <w:t>выполнение политики КЦА-ПЛ 1</w:t>
            </w:r>
          </w:p>
          <w:p w14:paraId="6C8EDB4A" w14:textId="77777777" w:rsidR="002D5C95" w:rsidRPr="00F128AA" w:rsidRDefault="002D5C95" w:rsidP="00B81E2F">
            <w:pPr>
              <w:pStyle w:val="Char"/>
            </w:pPr>
          </w:p>
          <w:p w14:paraId="3F7F8C3C" w14:textId="77777777" w:rsidR="002D5C95" w:rsidRPr="00F128AA" w:rsidRDefault="002D5C95" w:rsidP="00B81E2F">
            <w:pPr>
              <w:pStyle w:val="Char"/>
            </w:pPr>
          </w:p>
        </w:tc>
      </w:tr>
      <w:tr w:rsidR="00B81E2F" w:rsidRPr="001041D4" w14:paraId="6F0F162D" w14:textId="77777777" w:rsidTr="004428E2">
        <w:trPr>
          <w:gridAfter w:val="1"/>
          <w:wAfter w:w="20" w:type="dxa"/>
          <w:trHeight w:val="273"/>
        </w:trPr>
        <w:tc>
          <w:tcPr>
            <w:tcW w:w="2255" w:type="dxa"/>
          </w:tcPr>
          <w:p w14:paraId="4464728E" w14:textId="77777777" w:rsidR="00B81E2F" w:rsidRPr="001041D4" w:rsidRDefault="00B81E2F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lastRenderedPageBreak/>
              <w:t xml:space="preserve">Несоответствия:                                  </w:t>
            </w:r>
          </w:p>
        </w:tc>
        <w:tc>
          <w:tcPr>
            <w:tcW w:w="8519" w:type="dxa"/>
            <w:gridSpan w:val="10"/>
          </w:tcPr>
          <w:p w14:paraId="5C8B8235" w14:textId="77777777" w:rsidR="00B81E2F" w:rsidRPr="001041D4" w:rsidRDefault="00B81E2F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159D4" w:rsidRPr="00181D11" w14:paraId="244367DC" w14:textId="77777777" w:rsidTr="004428E2">
        <w:trPr>
          <w:gridAfter w:val="1"/>
          <w:wAfter w:w="20" w:type="dxa"/>
          <w:trHeight w:val="415"/>
        </w:trPr>
        <w:tc>
          <w:tcPr>
            <w:tcW w:w="10774" w:type="dxa"/>
            <w:gridSpan w:val="11"/>
            <w:shd w:val="clear" w:color="auto" w:fill="D9D9D9" w:themeFill="background1" w:themeFillShade="D9"/>
          </w:tcPr>
          <w:p w14:paraId="2A373D9D" w14:textId="77777777" w:rsidR="002D5C95" w:rsidRPr="00181D11" w:rsidRDefault="002D5C95" w:rsidP="00B81E2F">
            <w:pPr>
              <w:pStyle w:val="Char"/>
              <w:rPr>
                <w:b/>
                <w:bCs w:val="0"/>
              </w:rPr>
            </w:pPr>
            <w:r w:rsidRPr="00181D11">
              <w:rPr>
                <w:b/>
                <w:bCs w:val="0"/>
              </w:rPr>
              <w:t xml:space="preserve">6.3 Заключение договора субподряда,  </w:t>
            </w:r>
            <w:r w:rsidRPr="00181D11">
              <w:rPr>
                <w:b/>
                <w:bCs w:val="0"/>
                <w:lang w:val="es-ES"/>
              </w:rPr>
              <w:t>ILAC-P15:05/2020</w:t>
            </w:r>
            <w:r w:rsidRPr="00181D11">
              <w:rPr>
                <w:b/>
                <w:bCs w:val="0"/>
              </w:rPr>
              <w:t xml:space="preserve"> </w:t>
            </w:r>
            <w:r w:rsidRPr="00181D11">
              <w:rPr>
                <w:b/>
                <w:bCs w:val="0"/>
                <w:i/>
              </w:rPr>
              <w:t>(6.3.1 n1; 6.3.3 n1; 6.3.4 n1; 6.3.4 n2)</w:t>
            </w:r>
          </w:p>
        </w:tc>
      </w:tr>
      <w:tr w:rsidR="00B81E2F" w:rsidRPr="001041D4" w14:paraId="31102945" w14:textId="77777777" w:rsidTr="004428E2">
        <w:trPr>
          <w:gridAfter w:val="1"/>
          <w:wAfter w:w="20" w:type="dxa"/>
          <w:trHeight w:val="222"/>
        </w:trPr>
        <w:tc>
          <w:tcPr>
            <w:tcW w:w="10774" w:type="dxa"/>
            <w:gridSpan w:val="11"/>
            <w:shd w:val="clear" w:color="auto" w:fill="auto"/>
          </w:tcPr>
          <w:p w14:paraId="6D60AE6B" w14:textId="77777777" w:rsidR="00B81E2F" w:rsidRPr="001041D4" w:rsidRDefault="00B81E2F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F128AA" w:rsidRPr="001041D4" w14:paraId="1D671FB1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6E49BB9B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658" w:type="dxa"/>
            <w:gridSpan w:val="7"/>
            <w:shd w:val="clear" w:color="auto" w:fill="auto"/>
          </w:tcPr>
          <w:p w14:paraId="1DAF23F8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576" w:type="dxa"/>
            <w:shd w:val="clear" w:color="auto" w:fill="auto"/>
          </w:tcPr>
          <w:p w14:paraId="6303A1E8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F128AA" w:rsidRPr="001041D4" w14:paraId="5C2AC5FF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28B6F68C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0E1D1794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0D1E3D85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539956B0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7E002C41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67AEBCA9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358893C2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478555C8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4C89618D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4D703D4E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65ECC66E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73BAFF68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597B6797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6E41E744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71520C9E" w14:textId="77777777" w:rsidR="00F128AA" w:rsidRPr="001041D4" w:rsidRDefault="00F128AA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159D4" w:rsidRPr="001041D4" w14:paraId="58E66363" w14:textId="77777777" w:rsidTr="004428E2">
        <w:trPr>
          <w:gridAfter w:val="1"/>
          <w:wAfter w:w="20" w:type="dxa"/>
          <w:trHeight w:val="521"/>
        </w:trPr>
        <w:tc>
          <w:tcPr>
            <w:tcW w:w="10774" w:type="dxa"/>
            <w:gridSpan w:val="11"/>
          </w:tcPr>
          <w:p w14:paraId="48F422C3" w14:textId="6948048C" w:rsidR="002D5C95" w:rsidRPr="00181D11" w:rsidRDefault="00181D11" w:rsidP="00B81E2F">
            <w:pPr>
              <w:pStyle w:val="Char"/>
              <w:rPr>
                <w:lang w:val="ky-KG"/>
              </w:rPr>
            </w:pPr>
            <w:r>
              <w:rPr>
                <w:lang w:val="ky-KG"/>
              </w:rPr>
              <w:t>Субподряд, требования к компет</w:t>
            </w:r>
            <w:r w:rsidR="00D64995">
              <w:rPr>
                <w:lang w:val="ky-KG"/>
              </w:rPr>
              <w:t>е</w:t>
            </w:r>
            <w:r>
              <w:rPr>
                <w:lang w:val="ky-KG"/>
              </w:rPr>
              <w:t>нтности су</w:t>
            </w:r>
            <w:r w:rsidR="00D64995">
              <w:rPr>
                <w:lang w:val="ky-KG"/>
              </w:rPr>
              <w:t>б</w:t>
            </w:r>
            <w:r>
              <w:rPr>
                <w:lang w:val="ky-KG"/>
              </w:rPr>
              <w:t>подрядчиков</w:t>
            </w:r>
          </w:p>
        </w:tc>
      </w:tr>
      <w:tr w:rsidR="00B81E2F" w:rsidRPr="001041D4" w14:paraId="45FD834C" w14:textId="77777777" w:rsidTr="004428E2">
        <w:trPr>
          <w:gridAfter w:val="1"/>
          <w:wAfter w:w="20" w:type="dxa"/>
          <w:trHeight w:val="273"/>
        </w:trPr>
        <w:tc>
          <w:tcPr>
            <w:tcW w:w="2255" w:type="dxa"/>
          </w:tcPr>
          <w:p w14:paraId="0038430C" w14:textId="77777777" w:rsidR="00B81E2F" w:rsidRPr="001041D4" w:rsidRDefault="00B81E2F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519" w:type="dxa"/>
            <w:gridSpan w:val="10"/>
          </w:tcPr>
          <w:p w14:paraId="0970C335" w14:textId="77777777" w:rsidR="00B81E2F" w:rsidRPr="001041D4" w:rsidRDefault="00B81E2F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159D4" w:rsidRPr="00181D11" w14:paraId="52B30D0C" w14:textId="77777777" w:rsidTr="004428E2">
        <w:trPr>
          <w:gridAfter w:val="1"/>
          <w:wAfter w:w="20" w:type="dxa"/>
          <w:trHeight w:val="443"/>
        </w:trPr>
        <w:tc>
          <w:tcPr>
            <w:tcW w:w="10774" w:type="dxa"/>
            <w:gridSpan w:val="11"/>
            <w:shd w:val="clear" w:color="auto" w:fill="D9D9D9" w:themeFill="background1" w:themeFillShade="D9"/>
          </w:tcPr>
          <w:p w14:paraId="197FB0EC" w14:textId="77777777" w:rsidR="002D5C95" w:rsidRPr="00181D11" w:rsidRDefault="002D5C95" w:rsidP="00B81E2F">
            <w:pPr>
              <w:pStyle w:val="Char"/>
              <w:rPr>
                <w:b/>
                <w:bCs w:val="0"/>
              </w:rPr>
            </w:pPr>
            <w:r w:rsidRPr="00181D11">
              <w:rPr>
                <w:b/>
                <w:bCs w:val="0"/>
              </w:rPr>
              <w:t xml:space="preserve">7.1 Методы и процедуры проведения инспекции,  </w:t>
            </w:r>
            <w:r w:rsidRPr="00181D11">
              <w:rPr>
                <w:b/>
                <w:bCs w:val="0"/>
                <w:lang w:val="es-ES"/>
              </w:rPr>
              <w:t>ILAC-P15:05/2020</w:t>
            </w:r>
            <w:r w:rsidRPr="00181D11">
              <w:rPr>
                <w:b/>
                <w:bCs w:val="0"/>
              </w:rPr>
              <w:t xml:space="preserve"> (6.3.3 n1; 7.1.1 n1; 7.1.1 n2; 7.1.1 n3; 7.1.3 n2; 7.1.5 n1; 7.1.5 n2; 7.1.5 n3; 7.1.6 n1)</w:t>
            </w:r>
          </w:p>
        </w:tc>
      </w:tr>
      <w:tr w:rsidR="00B81E2F" w:rsidRPr="001041D4" w14:paraId="11E71D8F" w14:textId="77777777" w:rsidTr="004428E2">
        <w:trPr>
          <w:gridAfter w:val="1"/>
          <w:wAfter w:w="20" w:type="dxa"/>
          <w:trHeight w:val="222"/>
        </w:trPr>
        <w:tc>
          <w:tcPr>
            <w:tcW w:w="10774" w:type="dxa"/>
            <w:gridSpan w:val="11"/>
            <w:shd w:val="clear" w:color="auto" w:fill="auto"/>
          </w:tcPr>
          <w:p w14:paraId="10D68CE0" w14:textId="77777777" w:rsidR="00B81E2F" w:rsidRPr="001041D4" w:rsidRDefault="00B81E2F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2" w:name="_Hlk193647274"/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F128AA" w:rsidRPr="001041D4" w14:paraId="53190347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3C593B8A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658" w:type="dxa"/>
            <w:gridSpan w:val="7"/>
            <w:shd w:val="clear" w:color="auto" w:fill="auto"/>
          </w:tcPr>
          <w:p w14:paraId="464DE956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576" w:type="dxa"/>
            <w:shd w:val="clear" w:color="auto" w:fill="auto"/>
          </w:tcPr>
          <w:p w14:paraId="35FD57AB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F128AA" w:rsidRPr="001041D4" w14:paraId="1CB6E5EB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019F9190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61A001D3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5272E48D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6E83624D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2F9F230B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07101918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0F9F54C2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1D3CAFDE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415F1D48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78F32FFD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2484FF23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6D1C5210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3C339C6F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23051E6D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166CF5BF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159D4" w:rsidRPr="001041D4" w14:paraId="7104B8FF" w14:textId="77777777" w:rsidTr="004428E2">
        <w:trPr>
          <w:gridAfter w:val="1"/>
          <w:wAfter w:w="20" w:type="dxa"/>
          <w:trHeight w:val="521"/>
        </w:trPr>
        <w:tc>
          <w:tcPr>
            <w:tcW w:w="10774" w:type="dxa"/>
            <w:gridSpan w:val="11"/>
          </w:tcPr>
          <w:p w14:paraId="4E00FA56" w14:textId="77777777" w:rsidR="002D5C95" w:rsidRDefault="00181D11" w:rsidP="00B81E2F">
            <w:pPr>
              <w:pStyle w:val="Char"/>
              <w:rPr>
                <w:lang w:val="ky-KG"/>
              </w:rPr>
            </w:pPr>
            <w:r>
              <w:rPr>
                <w:lang w:val="ky-KG"/>
              </w:rPr>
              <w:t>Документы на методы инспекции, актуальность, адекватность области аккредитации, нестандартные методы инспекции и их валидация</w:t>
            </w:r>
          </w:p>
          <w:p w14:paraId="3A0871DB" w14:textId="0AE35357" w:rsidR="00D64995" w:rsidRPr="00181D11" w:rsidRDefault="00D64995" w:rsidP="00B81E2F">
            <w:pPr>
              <w:pStyle w:val="Char"/>
              <w:rPr>
                <w:lang w:val="ky-KG"/>
              </w:rPr>
            </w:pPr>
          </w:p>
        </w:tc>
      </w:tr>
      <w:tr w:rsidR="00BE50A7" w:rsidRPr="001041D4" w14:paraId="077A1479" w14:textId="77777777" w:rsidTr="004428E2">
        <w:trPr>
          <w:gridAfter w:val="1"/>
          <w:wAfter w:w="20" w:type="dxa"/>
          <w:trHeight w:val="273"/>
        </w:trPr>
        <w:tc>
          <w:tcPr>
            <w:tcW w:w="2255" w:type="dxa"/>
          </w:tcPr>
          <w:p w14:paraId="64F473FB" w14:textId="77777777" w:rsidR="00BE50A7" w:rsidRPr="001041D4" w:rsidRDefault="00BE50A7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519" w:type="dxa"/>
            <w:gridSpan w:val="10"/>
          </w:tcPr>
          <w:p w14:paraId="11125601" w14:textId="77777777" w:rsidR="00BE50A7" w:rsidRPr="001041D4" w:rsidRDefault="00BE50A7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bookmarkEnd w:id="2"/>
      <w:tr w:rsidR="000159D4" w:rsidRPr="0012097C" w14:paraId="12F9F23D" w14:textId="77777777" w:rsidTr="004428E2">
        <w:trPr>
          <w:gridAfter w:val="1"/>
          <w:wAfter w:w="20" w:type="dxa"/>
          <w:trHeight w:val="430"/>
        </w:trPr>
        <w:tc>
          <w:tcPr>
            <w:tcW w:w="10774" w:type="dxa"/>
            <w:gridSpan w:val="11"/>
            <w:shd w:val="clear" w:color="auto" w:fill="D9D9D9" w:themeFill="background1" w:themeFillShade="D9"/>
          </w:tcPr>
          <w:p w14:paraId="5D39F1B1" w14:textId="77777777" w:rsidR="002D5C95" w:rsidRPr="0012097C" w:rsidRDefault="002D5C95" w:rsidP="00B81E2F">
            <w:pPr>
              <w:pStyle w:val="Char"/>
              <w:rPr>
                <w:b/>
                <w:bCs w:val="0"/>
              </w:rPr>
            </w:pPr>
            <w:r w:rsidRPr="0012097C">
              <w:rPr>
                <w:b/>
                <w:bCs w:val="0"/>
              </w:rPr>
              <w:t xml:space="preserve">7.2 Обращение с объектами инспекции и образцами </w:t>
            </w:r>
          </w:p>
        </w:tc>
      </w:tr>
      <w:tr w:rsidR="00B81E2F" w:rsidRPr="001041D4" w14:paraId="36A2CD45" w14:textId="77777777" w:rsidTr="004428E2">
        <w:trPr>
          <w:gridAfter w:val="1"/>
          <w:wAfter w:w="20" w:type="dxa"/>
          <w:trHeight w:val="222"/>
        </w:trPr>
        <w:tc>
          <w:tcPr>
            <w:tcW w:w="10774" w:type="dxa"/>
            <w:gridSpan w:val="11"/>
            <w:shd w:val="clear" w:color="auto" w:fill="auto"/>
          </w:tcPr>
          <w:p w14:paraId="4200E01F" w14:textId="77777777" w:rsidR="00B81E2F" w:rsidRPr="001041D4" w:rsidRDefault="00B81E2F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F128AA" w:rsidRPr="001041D4" w14:paraId="79CE33FE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72851A0F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658" w:type="dxa"/>
            <w:gridSpan w:val="7"/>
            <w:shd w:val="clear" w:color="auto" w:fill="auto"/>
          </w:tcPr>
          <w:p w14:paraId="7745A12A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576" w:type="dxa"/>
            <w:shd w:val="clear" w:color="auto" w:fill="auto"/>
          </w:tcPr>
          <w:p w14:paraId="4544C1DE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F128AA" w:rsidRPr="001041D4" w14:paraId="377DBD94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76AD8903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7A6E2E19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6FEB7894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209D8CC9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6DDE9B53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0FF9A0B6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76972CC6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0835CF2E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572EC160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37BD6F38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79608E08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628BE785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1359DE5F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79B4A100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21916993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159D4" w:rsidRPr="001041D4" w14:paraId="7B444B17" w14:textId="77777777" w:rsidTr="004428E2">
        <w:trPr>
          <w:gridAfter w:val="1"/>
          <w:wAfter w:w="20" w:type="dxa"/>
          <w:trHeight w:val="521"/>
        </w:trPr>
        <w:tc>
          <w:tcPr>
            <w:tcW w:w="10774" w:type="dxa"/>
            <w:gridSpan w:val="11"/>
          </w:tcPr>
          <w:p w14:paraId="19CEC6F5" w14:textId="5543B9AA" w:rsidR="002D5C95" w:rsidRPr="0012097C" w:rsidRDefault="0012097C" w:rsidP="00B81E2F">
            <w:pPr>
              <w:pStyle w:val="Char"/>
              <w:rPr>
                <w:lang w:val="ky-KG"/>
              </w:rPr>
            </w:pPr>
            <w:r>
              <w:rPr>
                <w:lang w:val="ky-KG"/>
              </w:rPr>
              <w:t>Идентификация объектов, подготовленность объектов, отклонения от нормы, процедуры хранения объектов</w:t>
            </w:r>
          </w:p>
          <w:p w14:paraId="2CB372B5" w14:textId="77777777" w:rsidR="002D5C95" w:rsidRPr="001041D4" w:rsidRDefault="002D5C95" w:rsidP="00B81E2F">
            <w:pPr>
              <w:pStyle w:val="Char"/>
            </w:pPr>
          </w:p>
        </w:tc>
      </w:tr>
      <w:tr w:rsidR="00B81E2F" w:rsidRPr="001041D4" w14:paraId="1AE80887" w14:textId="77777777" w:rsidTr="004428E2">
        <w:trPr>
          <w:gridAfter w:val="1"/>
          <w:wAfter w:w="20" w:type="dxa"/>
          <w:trHeight w:val="273"/>
        </w:trPr>
        <w:tc>
          <w:tcPr>
            <w:tcW w:w="2255" w:type="dxa"/>
          </w:tcPr>
          <w:p w14:paraId="700CEC8C" w14:textId="77777777" w:rsidR="00B81E2F" w:rsidRPr="001041D4" w:rsidRDefault="00B81E2F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519" w:type="dxa"/>
            <w:gridSpan w:val="10"/>
          </w:tcPr>
          <w:p w14:paraId="3ADBBCD5" w14:textId="77777777" w:rsidR="00B81E2F" w:rsidRPr="001041D4" w:rsidRDefault="00B81E2F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159D4" w:rsidRPr="0012097C" w14:paraId="0684B50D" w14:textId="77777777" w:rsidTr="004428E2">
        <w:trPr>
          <w:gridAfter w:val="1"/>
          <w:wAfter w:w="20" w:type="dxa"/>
          <w:trHeight w:val="415"/>
        </w:trPr>
        <w:tc>
          <w:tcPr>
            <w:tcW w:w="10774" w:type="dxa"/>
            <w:gridSpan w:val="11"/>
            <w:shd w:val="clear" w:color="auto" w:fill="D9D9D9" w:themeFill="background1" w:themeFillShade="D9"/>
          </w:tcPr>
          <w:p w14:paraId="06019A2F" w14:textId="77777777" w:rsidR="002D5C95" w:rsidRPr="0012097C" w:rsidRDefault="002D5C95" w:rsidP="00B81E2F">
            <w:pPr>
              <w:pStyle w:val="Char"/>
              <w:rPr>
                <w:b/>
                <w:bCs w:val="0"/>
              </w:rPr>
            </w:pPr>
            <w:r w:rsidRPr="0012097C">
              <w:rPr>
                <w:b/>
                <w:bCs w:val="0"/>
              </w:rPr>
              <w:t xml:space="preserve">7.3 Инспекционные записи, </w:t>
            </w:r>
            <w:r w:rsidRPr="0012097C">
              <w:rPr>
                <w:rFonts w:cs="Arial"/>
                <w:b/>
                <w:bCs w:val="0"/>
                <w:lang w:val="es-ES"/>
              </w:rPr>
              <w:t>ILAC-P15:05/2020</w:t>
            </w:r>
            <w:r w:rsidRPr="0012097C">
              <w:rPr>
                <w:rFonts w:cs="Arial"/>
                <w:b/>
                <w:bCs w:val="0"/>
              </w:rPr>
              <w:t xml:space="preserve"> </w:t>
            </w:r>
          </w:p>
        </w:tc>
      </w:tr>
      <w:tr w:rsidR="00B81E2F" w:rsidRPr="001041D4" w14:paraId="29E5A157" w14:textId="77777777" w:rsidTr="004428E2">
        <w:trPr>
          <w:gridAfter w:val="1"/>
          <w:wAfter w:w="20" w:type="dxa"/>
          <w:trHeight w:val="222"/>
        </w:trPr>
        <w:tc>
          <w:tcPr>
            <w:tcW w:w="10774" w:type="dxa"/>
            <w:gridSpan w:val="11"/>
            <w:shd w:val="clear" w:color="auto" w:fill="auto"/>
          </w:tcPr>
          <w:p w14:paraId="1AC59B5B" w14:textId="77777777" w:rsidR="00B81E2F" w:rsidRPr="001041D4" w:rsidRDefault="00B81E2F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F128AA" w:rsidRPr="001041D4" w14:paraId="044F6C08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2C3DBF38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658" w:type="dxa"/>
            <w:gridSpan w:val="7"/>
            <w:shd w:val="clear" w:color="auto" w:fill="auto"/>
          </w:tcPr>
          <w:p w14:paraId="57DDA261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576" w:type="dxa"/>
            <w:shd w:val="clear" w:color="auto" w:fill="auto"/>
          </w:tcPr>
          <w:p w14:paraId="6CAB57AD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F128AA" w:rsidRPr="001041D4" w14:paraId="39714883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75F01CD6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178F24D9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698549E8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51B74122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49F78D66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38F86AA8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2D207863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77AEF009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7E4AA704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10F6335A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501CB094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557D42DD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0D3B740C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3CDF9DB1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69B16504" w14:textId="77777777" w:rsidR="00F128AA" w:rsidRPr="001041D4" w:rsidRDefault="00F128AA" w:rsidP="000E569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12097C" w:rsidRPr="001041D4" w14:paraId="3D0F1605" w14:textId="77777777" w:rsidTr="004428E2">
        <w:trPr>
          <w:gridAfter w:val="1"/>
          <w:wAfter w:w="20" w:type="dxa"/>
          <w:trHeight w:val="521"/>
        </w:trPr>
        <w:tc>
          <w:tcPr>
            <w:tcW w:w="10774" w:type="dxa"/>
            <w:gridSpan w:val="11"/>
            <w:shd w:val="clear" w:color="auto" w:fill="FFFFFF"/>
          </w:tcPr>
          <w:p w14:paraId="385CF710" w14:textId="77777777" w:rsidR="0012097C" w:rsidRPr="006214FA" w:rsidRDefault="0012097C" w:rsidP="0012097C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214FA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наличие 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и формат</w:t>
            </w:r>
            <w:r w:rsidRPr="006214FA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технических запис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ей, </w:t>
            </w:r>
            <w:r w:rsidRPr="006214FA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прослеживаемость изменений, вносимых в технические записи</w:t>
            </w:r>
          </w:p>
          <w:p w14:paraId="4E82AF92" w14:textId="77777777" w:rsidR="0012097C" w:rsidRPr="00F128AA" w:rsidRDefault="0012097C" w:rsidP="0012097C">
            <w:pPr>
              <w:rPr>
                <w:rFonts w:ascii="Times New Roman" w:hAnsi="Times New Roman" w:cs="Times New Roman"/>
                <w:bCs/>
                <w:szCs w:val="22"/>
                <w:lang w:eastAsia="de-DE"/>
              </w:rPr>
            </w:pPr>
          </w:p>
          <w:p w14:paraId="2C225B23" w14:textId="77777777" w:rsidR="0012097C" w:rsidRPr="001041D4" w:rsidRDefault="0012097C" w:rsidP="0012097C">
            <w:pPr>
              <w:pStyle w:val="Char"/>
            </w:pPr>
          </w:p>
        </w:tc>
      </w:tr>
      <w:tr w:rsidR="0012097C" w:rsidRPr="001041D4" w14:paraId="7CBCFA2B" w14:textId="77777777" w:rsidTr="004428E2">
        <w:trPr>
          <w:gridAfter w:val="1"/>
          <w:wAfter w:w="20" w:type="dxa"/>
          <w:trHeight w:val="273"/>
        </w:trPr>
        <w:tc>
          <w:tcPr>
            <w:tcW w:w="2255" w:type="dxa"/>
          </w:tcPr>
          <w:p w14:paraId="529BF204" w14:textId="77777777" w:rsidR="0012097C" w:rsidRPr="001041D4" w:rsidRDefault="0012097C" w:rsidP="0012097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519" w:type="dxa"/>
            <w:gridSpan w:val="10"/>
          </w:tcPr>
          <w:p w14:paraId="43A06E87" w14:textId="77777777" w:rsidR="0012097C" w:rsidRPr="001041D4" w:rsidRDefault="0012097C" w:rsidP="0012097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12097C" w:rsidRPr="001041D4" w14:paraId="7383A6F3" w14:textId="77777777" w:rsidTr="004428E2">
        <w:trPr>
          <w:gridAfter w:val="1"/>
          <w:wAfter w:w="20" w:type="dxa"/>
          <w:trHeight w:val="384"/>
        </w:trPr>
        <w:tc>
          <w:tcPr>
            <w:tcW w:w="10774" w:type="dxa"/>
            <w:gridSpan w:val="11"/>
            <w:shd w:val="clear" w:color="auto" w:fill="D9D9D9" w:themeFill="background1" w:themeFillShade="D9"/>
          </w:tcPr>
          <w:p w14:paraId="06CCA286" w14:textId="77777777" w:rsidR="0012097C" w:rsidRPr="001041D4" w:rsidRDefault="0012097C" w:rsidP="0012097C">
            <w:pPr>
              <w:pStyle w:val="Char"/>
            </w:pPr>
            <w:r w:rsidRPr="001041D4">
              <w:t xml:space="preserve">7.4 Отчеты и свидетельства инспекции,  </w:t>
            </w:r>
            <w:r w:rsidRPr="001041D4">
              <w:rPr>
                <w:spacing w:val="-13"/>
                <w:lang w:val="en-US"/>
              </w:rPr>
              <w:t>ILAC</w:t>
            </w:r>
            <w:r w:rsidRPr="001041D4">
              <w:rPr>
                <w:spacing w:val="-13"/>
              </w:rPr>
              <w:t>-</w:t>
            </w:r>
            <w:r w:rsidRPr="001041D4">
              <w:rPr>
                <w:spacing w:val="-13"/>
                <w:lang w:val="en-US"/>
              </w:rPr>
              <w:t>P</w:t>
            </w:r>
            <w:r w:rsidRPr="001041D4">
              <w:rPr>
                <w:spacing w:val="-13"/>
              </w:rPr>
              <w:t xml:space="preserve">15:05/2020  </w:t>
            </w:r>
            <w:r w:rsidRPr="001041D4">
              <w:t>(</w:t>
            </w:r>
            <w:r w:rsidRPr="001041D4">
              <w:rPr>
                <w:i/>
                <w:iCs/>
              </w:rPr>
              <w:t xml:space="preserve">6.3.3 n 1; </w:t>
            </w:r>
            <w:r w:rsidRPr="001041D4">
              <w:rPr>
                <w:i/>
              </w:rPr>
              <w:t>7.4.2 n1; 7.4.4a</w:t>
            </w:r>
            <w:r w:rsidRPr="001041D4">
              <w:t>)</w:t>
            </w:r>
          </w:p>
        </w:tc>
      </w:tr>
      <w:tr w:rsidR="0012097C" w:rsidRPr="001041D4" w14:paraId="0F0C7D16" w14:textId="77777777" w:rsidTr="004428E2">
        <w:trPr>
          <w:gridAfter w:val="1"/>
          <w:wAfter w:w="20" w:type="dxa"/>
          <w:trHeight w:val="222"/>
        </w:trPr>
        <w:tc>
          <w:tcPr>
            <w:tcW w:w="10774" w:type="dxa"/>
            <w:gridSpan w:val="11"/>
            <w:shd w:val="clear" w:color="auto" w:fill="auto"/>
          </w:tcPr>
          <w:p w14:paraId="5A97DD2A" w14:textId="77777777" w:rsidR="0012097C" w:rsidRPr="001041D4" w:rsidRDefault="0012097C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F128AA" w:rsidRPr="001041D4" w14:paraId="18E0ED55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1C892DA3" w14:textId="77777777" w:rsidR="00F128AA" w:rsidRPr="001041D4" w:rsidRDefault="00F128AA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6658" w:type="dxa"/>
            <w:gridSpan w:val="7"/>
            <w:shd w:val="clear" w:color="auto" w:fill="auto"/>
          </w:tcPr>
          <w:p w14:paraId="55A892B7" w14:textId="77777777" w:rsidR="00F128AA" w:rsidRPr="001041D4" w:rsidRDefault="00F128AA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576" w:type="dxa"/>
            <w:shd w:val="clear" w:color="auto" w:fill="auto"/>
          </w:tcPr>
          <w:p w14:paraId="3F1161C7" w14:textId="77777777" w:rsidR="00F128AA" w:rsidRPr="001041D4" w:rsidRDefault="00F128AA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F128AA" w:rsidRPr="001041D4" w14:paraId="7E43643D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244EDC73" w14:textId="77777777" w:rsidR="00F128AA" w:rsidRPr="001041D4" w:rsidRDefault="00F128AA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006BE4A0" w14:textId="77777777" w:rsidR="00F128AA" w:rsidRPr="001041D4" w:rsidRDefault="00F128AA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462E6E1F" w14:textId="77777777" w:rsidR="00F128AA" w:rsidRPr="001041D4" w:rsidRDefault="00F128AA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469969E1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3C7A6B41" w14:textId="77777777" w:rsidR="00F128AA" w:rsidRPr="001041D4" w:rsidRDefault="00F128AA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3F716093" w14:textId="77777777" w:rsidR="00F128AA" w:rsidRPr="001041D4" w:rsidRDefault="00F128AA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7B92B793" w14:textId="77777777" w:rsidR="00F128AA" w:rsidRPr="001041D4" w:rsidRDefault="00F128AA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488F2A9D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6BABE786" w14:textId="77777777" w:rsidR="00F128AA" w:rsidRPr="001041D4" w:rsidRDefault="00F128AA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3CDDE79B" w14:textId="77777777" w:rsidR="00F128AA" w:rsidRPr="001041D4" w:rsidRDefault="00F128AA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280AFCC0" w14:textId="77777777" w:rsidR="00F128AA" w:rsidRPr="001041D4" w:rsidRDefault="00F128AA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128AA" w:rsidRPr="001041D4" w14:paraId="785ACE29" w14:textId="77777777" w:rsidTr="004428E2">
        <w:trPr>
          <w:gridAfter w:val="1"/>
          <w:wAfter w:w="20" w:type="dxa"/>
          <w:trHeight w:val="222"/>
        </w:trPr>
        <w:tc>
          <w:tcPr>
            <w:tcW w:w="2540" w:type="dxa"/>
            <w:gridSpan w:val="3"/>
            <w:shd w:val="clear" w:color="auto" w:fill="auto"/>
          </w:tcPr>
          <w:p w14:paraId="6081E0DA" w14:textId="77777777" w:rsidR="00F128AA" w:rsidRPr="001041D4" w:rsidRDefault="00F128AA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6658" w:type="dxa"/>
            <w:gridSpan w:val="7"/>
            <w:shd w:val="clear" w:color="auto" w:fill="auto"/>
          </w:tcPr>
          <w:p w14:paraId="719BFAE9" w14:textId="77777777" w:rsidR="00F128AA" w:rsidRPr="001041D4" w:rsidRDefault="00F128AA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576" w:type="dxa"/>
            <w:shd w:val="clear" w:color="auto" w:fill="auto"/>
          </w:tcPr>
          <w:p w14:paraId="07F5B62F" w14:textId="77777777" w:rsidR="00F128AA" w:rsidRPr="001041D4" w:rsidRDefault="00F128AA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12097C" w:rsidRPr="001041D4" w14:paraId="48807319" w14:textId="77777777" w:rsidTr="004428E2">
        <w:trPr>
          <w:gridAfter w:val="1"/>
          <w:wAfter w:w="20" w:type="dxa"/>
          <w:trHeight w:val="521"/>
        </w:trPr>
        <w:tc>
          <w:tcPr>
            <w:tcW w:w="10774" w:type="dxa"/>
            <w:gridSpan w:val="11"/>
          </w:tcPr>
          <w:p w14:paraId="48603C8A" w14:textId="77777777" w:rsidR="0012097C" w:rsidRDefault="0012097C" w:rsidP="0012097C">
            <w:pPr>
              <w:pStyle w:val="Char"/>
            </w:pPr>
            <w:r>
              <w:t>&lt;&lt;Рассмотренные отчеты перечислить&gt;&gt;</w:t>
            </w:r>
          </w:p>
          <w:p w14:paraId="2EFF437D" w14:textId="77777777" w:rsidR="0012097C" w:rsidRDefault="0012097C" w:rsidP="0012097C">
            <w:pPr>
              <w:pStyle w:val="Char"/>
            </w:pPr>
          </w:p>
          <w:p w14:paraId="11CCE595" w14:textId="77777777" w:rsidR="0012097C" w:rsidRDefault="0012097C" w:rsidP="0012097C">
            <w:pPr>
              <w:pStyle w:val="Char"/>
            </w:pPr>
          </w:p>
          <w:p w14:paraId="0C58DF70" w14:textId="09364C2C" w:rsidR="0012097C" w:rsidRPr="001041D4" w:rsidRDefault="0012097C" w:rsidP="0012097C">
            <w:pPr>
              <w:pStyle w:val="Char"/>
            </w:pPr>
            <w:r>
              <w:t>содержание отчетов о результатах, применение знака аккредитации</w:t>
            </w:r>
            <w:r w:rsidR="00D64995">
              <w:t>, д</w:t>
            </w:r>
            <w:r>
              <w:t>ополнения к отчетам</w:t>
            </w:r>
          </w:p>
        </w:tc>
      </w:tr>
      <w:tr w:rsidR="0012097C" w:rsidRPr="001041D4" w14:paraId="6435CBDA" w14:textId="77777777" w:rsidTr="004428E2">
        <w:trPr>
          <w:gridAfter w:val="1"/>
          <w:wAfter w:w="20" w:type="dxa"/>
          <w:trHeight w:val="273"/>
        </w:trPr>
        <w:tc>
          <w:tcPr>
            <w:tcW w:w="2255" w:type="dxa"/>
          </w:tcPr>
          <w:p w14:paraId="423D9D6C" w14:textId="77777777" w:rsidR="0012097C" w:rsidRPr="001041D4" w:rsidRDefault="0012097C" w:rsidP="0012097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8519" w:type="dxa"/>
            <w:gridSpan w:val="10"/>
          </w:tcPr>
          <w:p w14:paraId="50CD0496" w14:textId="77777777" w:rsidR="0012097C" w:rsidRPr="001041D4" w:rsidRDefault="0012097C" w:rsidP="0012097C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4428E2" w:rsidRPr="00BD6ECA" w14:paraId="49AB99DE" w14:textId="77777777" w:rsidTr="004428E2">
        <w:trPr>
          <w:gridAfter w:val="1"/>
          <w:wAfter w:w="20" w:type="dxa"/>
          <w:trHeight w:val="273"/>
        </w:trPr>
        <w:tc>
          <w:tcPr>
            <w:tcW w:w="107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40C491" w14:textId="77777777" w:rsidR="004428E2" w:rsidRPr="004428E2" w:rsidRDefault="004428E2" w:rsidP="004428E2">
            <w:pPr>
              <w:jc w:val="center"/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</w:pPr>
            <w:r w:rsidRPr="004428E2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>Измерительный аудит (форма Е1)</w:t>
            </w:r>
          </w:p>
          <w:p w14:paraId="15C1DF98" w14:textId="77777777" w:rsidR="004428E2" w:rsidRPr="004428E2" w:rsidRDefault="004428E2" w:rsidP="004428E2">
            <w:pPr>
              <w:rPr>
                <w:rStyle w:val="FontStyle84"/>
                <w:rFonts w:eastAsia="SimSun"/>
                <w:b/>
                <w:bCs/>
                <w:noProof/>
                <w:lang w:eastAsia="en-US"/>
              </w:rPr>
            </w:pPr>
            <w:r w:rsidRPr="004428E2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>Только МЛС в процессе оценки образца, предоставленного экспертной группой</w:t>
            </w:r>
          </w:p>
        </w:tc>
      </w:tr>
      <w:tr w:rsidR="004428E2" w:rsidRPr="00BD6ECA" w14:paraId="2E4AE18D" w14:textId="77777777" w:rsidTr="004428E2">
        <w:trPr>
          <w:gridAfter w:val="1"/>
          <w:wAfter w:w="20" w:type="dxa"/>
          <w:trHeight w:val="960"/>
        </w:trPr>
        <w:tc>
          <w:tcPr>
            <w:tcW w:w="2292" w:type="dxa"/>
            <w:gridSpan w:val="2"/>
          </w:tcPr>
          <w:p w14:paraId="573AB6B5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>Персонал</w:t>
            </w: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 xml:space="preserve"> </w:t>
            </w:r>
          </w:p>
        </w:tc>
        <w:tc>
          <w:tcPr>
            <w:tcW w:w="3093" w:type="dxa"/>
            <w:gridSpan w:val="4"/>
          </w:tcPr>
          <w:p w14:paraId="02802E86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Объекты/</w:t>
            </w:r>
          </w:p>
          <w:p w14:paraId="0A858C52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показатели/</w:t>
            </w:r>
          </w:p>
          <w:p w14:paraId="4064DDC3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 xml:space="preserve">методы  </w:t>
            </w:r>
          </w:p>
        </w:tc>
        <w:tc>
          <w:tcPr>
            <w:tcW w:w="2974" w:type="dxa"/>
            <w:gridSpan w:val="3"/>
          </w:tcPr>
          <w:p w14:paraId="789C669B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val="ky-KG"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>(Значение показателя)</w:t>
            </w:r>
          </w:p>
          <w:p w14:paraId="231944FE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415" w:type="dxa"/>
            <w:gridSpan w:val="2"/>
          </w:tcPr>
          <w:p w14:paraId="1B788158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val="ky-KG"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>Результат</w:t>
            </w:r>
          </w:p>
          <w:p w14:paraId="7906C1DD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|z |,   |En |</w:t>
            </w:r>
          </w:p>
          <w:p w14:paraId="134844A2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«удовл.»/ «неудовл.»</w:t>
            </w:r>
          </w:p>
          <w:p w14:paraId="567DAC61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val="ky-KG" w:eastAsia="en-US"/>
              </w:rPr>
            </w:pPr>
          </w:p>
        </w:tc>
      </w:tr>
      <w:tr w:rsidR="004428E2" w:rsidRPr="00BD6ECA" w14:paraId="3D45D8D2" w14:textId="77777777" w:rsidTr="004428E2">
        <w:trPr>
          <w:gridAfter w:val="1"/>
          <w:wAfter w:w="20" w:type="dxa"/>
          <w:trHeight w:val="570"/>
        </w:trPr>
        <w:tc>
          <w:tcPr>
            <w:tcW w:w="2292" w:type="dxa"/>
            <w:gridSpan w:val="2"/>
          </w:tcPr>
          <w:p w14:paraId="09BBAFAC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3093" w:type="dxa"/>
            <w:gridSpan w:val="4"/>
          </w:tcPr>
          <w:p w14:paraId="004F1DF9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974" w:type="dxa"/>
            <w:gridSpan w:val="3"/>
          </w:tcPr>
          <w:p w14:paraId="763D8DAE" w14:textId="77777777" w:rsidR="004428E2" w:rsidRPr="00BD6ECA" w:rsidRDefault="004428E2" w:rsidP="006E2367">
            <w:pPr>
              <w:jc w:val="center"/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415" w:type="dxa"/>
            <w:gridSpan w:val="2"/>
          </w:tcPr>
          <w:p w14:paraId="32713D35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</w:tr>
      <w:tr w:rsidR="004428E2" w:rsidRPr="00BD6ECA" w14:paraId="05496D48" w14:textId="77777777" w:rsidTr="004428E2">
        <w:trPr>
          <w:gridAfter w:val="1"/>
          <w:wAfter w:w="20" w:type="dxa"/>
          <w:trHeight w:val="570"/>
        </w:trPr>
        <w:tc>
          <w:tcPr>
            <w:tcW w:w="2292" w:type="dxa"/>
            <w:gridSpan w:val="2"/>
          </w:tcPr>
          <w:p w14:paraId="3B9BBD77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3093" w:type="dxa"/>
            <w:gridSpan w:val="4"/>
          </w:tcPr>
          <w:p w14:paraId="60C05B84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974" w:type="dxa"/>
            <w:gridSpan w:val="3"/>
          </w:tcPr>
          <w:p w14:paraId="4E83B643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415" w:type="dxa"/>
            <w:gridSpan w:val="2"/>
          </w:tcPr>
          <w:p w14:paraId="2DF403FB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</w:tr>
      <w:tr w:rsidR="004428E2" w:rsidRPr="00BD6ECA" w14:paraId="3E44A272" w14:textId="77777777" w:rsidTr="004428E2">
        <w:trPr>
          <w:gridAfter w:val="1"/>
          <w:wAfter w:w="20" w:type="dxa"/>
          <w:trHeight w:val="570"/>
        </w:trPr>
        <w:tc>
          <w:tcPr>
            <w:tcW w:w="2292" w:type="dxa"/>
            <w:gridSpan w:val="2"/>
          </w:tcPr>
          <w:p w14:paraId="6CF2265D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3093" w:type="dxa"/>
            <w:gridSpan w:val="4"/>
          </w:tcPr>
          <w:p w14:paraId="20B6BB5E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974" w:type="dxa"/>
            <w:gridSpan w:val="3"/>
          </w:tcPr>
          <w:p w14:paraId="1D3EC91C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415" w:type="dxa"/>
            <w:gridSpan w:val="2"/>
          </w:tcPr>
          <w:p w14:paraId="0CB60759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</w:tr>
      <w:tr w:rsidR="004428E2" w:rsidRPr="00BD6ECA" w14:paraId="54A3E08C" w14:textId="77777777" w:rsidTr="004428E2">
        <w:trPr>
          <w:trHeight w:val="570"/>
        </w:trPr>
        <w:tc>
          <w:tcPr>
            <w:tcW w:w="10794" w:type="dxa"/>
            <w:gridSpan w:val="12"/>
            <w:shd w:val="clear" w:color="auto" w:fill="D9D9D9"/>
          </w:tcPr>
          <w:p w14:paraId="6A18C355" w14:textId="77777777" w:rsidR="004428E2" w:rsidRPr="00BD6ECA" w:rsidRDefault="004428E2" w:rsidP="006E2367">
            <w:pPr>
              <w:jc w:val="center"/>
              <w:rPr>
                <w:rStyle w:val="FontStyle84"/>
                <w:rFonts w:eastAsia="SimSun"/>
                <w:b/>
                <w:noProof/>
                <w:lang w:val="ky-KG"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>Наблюдения (форма Е2)</w:t>
            </w:r>
          </w:p>
          <w:p w14:paraId="530A7E80" w14:textId="77777777" w:rsidR="004428E2" w:rsidRPr="00BD6ECA" w:rsidRDefault="004428E2" w:rsidP="006E2367">
            <w:pPr>
              <w:jc w:val="center"/>
              <w:rPr>
                <w:rStyle w:val="FontStyle84"/>
                <w:rFonts w:eastAsia="SimSun"/>
                <w:b/>
                <w:noProof/>
                <w:lang w:val="ky-KG"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 xml:space="preserve">Мониторинг выполнения этапов работы </w:t>
            </w:r>
            <w:r>
              <w:rPr>
                <w:rStyle w:val="FontStyle84"/>
                <w:rFonts w:eastAsia="SimSun"/>
                <w:b/>
                <w:noProof/>
                <w:lang w:val="ky-KG" w:eastAsia="en-US"/>
              </w:rPr>
              <w:t xml:space="preserve">на образцах ООС, </w:t>
            </w:r>
            <w:r w:rsidRPr="00BD6ECA">
              <w:rPr>
                <w:rFonts w:ascii="Times New Roman" w:hAnsi="Times New Roman" w:cs="Times New Roman"/>
                <w:b/>
                <w:bCs/>
                <w:szCs w:val="22"/>
                <w:lang w:val="ky-KG"/>
              </w:rPr>
              <w:t>ВЛК</w:t>
            </w:r>
          </w:p>
        </w:tc>
      </w:tr>
      <w:tr w:rsidR="004428E2" w:rsidRPr="00BD6ECA" w14:paraId="036D24D0" w14:textId="77777777" w:rsidTr="004428E2">
        <w:trPr>
          <w:gridAfter w:val="1"/>
          <w:wAfter w:w="20" w:type="dxa"/>
          <w:trHeight w:val="570"/>
        </w:trPr>
        <w:tc>
          <w:tcPr>
            <w:tcW w:w="2292" w:type="dxa"/>
            <w:gridSpan w:val="2"/>
          </w:tcPr>
          <w:p w14:paraId="2DEA31DA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bCs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>ФИО персонала</w:t>
            </w:r>
            <w:r w:rsidRPr="00BD6ECA">
              <w:rPr>
                <w:rStyle w:val="FontStyle84"/>
                <w:rFonts w:eastAsia="SimSun"/>
                <w:b/>
                <w:bCs/>
                <w:noProof/>
                <w:lang w:eastAsia="en-US"/>
              </w:rPr>
              <w:t xml:space="preserve"> </w:t>
            </w:r>
          </w:p>
        </w:tc>
        <w:tc>
          <w:tcPr>
            <w:tcW w:w="3093" w:type="dxa"/>
            <w:gridSpan w:val="4"/>
          </w:tcPr>
          <w:p w14:paraId="0C874D9E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bCs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  <w:lang w:eastAsia="en-US"/>
              </w:rPr>
              <w:t>Методы/процедуры</w:t>
            </w:r>
          </w:p>
        </w:tc>
        <w:tc>
          <w:tcPr>
            <w:tcW w:w="2974" w:type="dxa"/>
            <w:gridSpan w:val="3"/>
          </w:tcPr>
          <w:p w14:paraId="3DB95C92" w14:textId="77777777" w:rsidR="004428E2" w:rsidRPr="00BD6ECA" w:rsidRDefault="004428E2" w:rsidP="006E2367">
            <w:pPr>
              <w:pStyle w:val="ab"/>
              <w:rPr>
                <w:rStyle w:val="FontStyle84"/>
                <w:rFonts w:eastAsia="SimSun"/>
                <w:b/>
                <w:bCs/>
                <w:noProof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</w:rPr>
              <w:t xml:space="preserve">- отбор/приемка образцов/объектов </w:t>
            </w:r>
          </w:p>
          <w:p w14:paraId="0B213365" w14:textId="77777777" w:rsidR="004428E2" w:rsidRPr="00BD6ECA" w:rsidRDefault="004428E2" w:rsidP="006E2367">
            <w:pPr>
              <w:pStyle w:val="ab"/>
              <w:rPr>
                <w:rStyle w:val="FontStyle84"/>
                <w:rFonts w:eastAsia="SimSun"/>
                <w:b/>
                <w:bCs/>
                <w:noProof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</w:rPr>
              <w:t>-забор/ приемка биоматериалов</w:t>
            </w:r>
          </w:p>
          <w:p w14:paraId="13BD61D1" w14:textId="77777777" w:rsidR="004428E2" w:rsidRPr="00BD6ECA" w:rsidRDefault="004428E2" w:rsidP="006E2367">
            <w:pPr>
              <w:pStyle w:val="ab"/>
              <w:rPr>
                <w:rStyle w:val="FontStyle84"/>
                <w:rFonts w:eastAsia="SimSun"/>
                <w:b/>
                <w:bCs/>
                <w:noProof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</w:rPr>
              <w:t>- пробоподготовка образцов</w:t>
            </w:r>
          </w:p>
          <w:p w14:paraId="635E4446" w14:textId="77777777" w:rsidR="004428E2" w:rsidRPr="00BD6ECA" w:rsidRDefault="004428E2" w:rsidP="006E2367">
            <w:pPr>
              <w:pStyle w:val="ab"/>
              <w:rPr>
                <w:rStyle w:val="FontStyle84"/>
                <w:rFonts w:eastAsia="SimSun"/>
                <w:b/>
                <w:bCs/>
                <w:noProof/>
                <w:lang w:val="ky-KG"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</w:rPr>
              <w:t xml:space="preserve">-  </w:t>
            </w:r>
            <w:r w:rsidRPr="00BD6ECA">
              <w:rPr>
                <w:rStyle w:val="FontStyle84"/>
                <w:rFonts w:eastAsia="SimSun"/>
                <w:b/>
                <w:bCs/>
                <w:noProof/>
                <w:lang w:val="ky-KG"/>
              </w:rPr>
              <w:t>спытание/исследование</w:t>
            </w:r>
          </w:p>
          <w:p w14:paraId="326E17DC" w14:textId="77777777" w:rsidR="004428E2" w:rsidRPr="00BD6ECA" w:rsidRDefault="004428E2" w:rsidP="006E2367">
            <w:pPr>
              <w:pStyle w:val="ab"/>
              <w:rPr>
                <w:rStyle w:val="FontStyle84"/>
                <w:rFonts w:eastAsia="SimSun"/>
                <w:b/>
                <w:bCs/>
                <w:noProof/>
                <w:lang w:val="ky-KG"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  <w:lang w:val="ky-KG"/>
              </w:rPr>
              <w:t>- промежуточная проверк а</w:t>
            </w:r>
            <w:r>
              <w:rPr>
                <w:rStyle w:val="FontStyle84"/>
                <w:rFonts w:eastAsia="SimSun"/>
                <w:b/>
                <w:bCs/>
                <w:noProof/>
                <w:lang w:val="ky-KG"/>
              </w:rPr>
              <w:t xml:space="preserve"> </w:t>
            </w:r>
            <w:r w:rsidRPr="00BD6ECA">
              <w:rPr>
                <w:rStyle w:val="FontStyle84"/>
                <w:rFonts w:eastAsia="SimSun"/>
                <w:b/>
                <w:bCs/>
                <w:noProof/>
                <w:lang w:val="ky-KG"/>
              </w:rPr>
              <w:t>оборудования</w:t>
            </w:r>
          </w:p>
          <w:p w14:paraId="44961203" w14:textId="77777777" w:rsidR="004428E2" w:rsidRPr="00BD6ECA" w:rsidRDefault="004428E2" w:rsidP="006E2367">
            <w:pPr>
              <w:pStyle w:val="ab"/>
              <w:rPr>
                <w:rStyle w:val="FontStyle84"/>
                <w:rFonts w:eastAsia="SimSun"/>
                <w:b/>
                <w:bCs/>
                <w:noProof/>
                <w:lang w:val="ky-KG"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  <w:lang w:val="ky-KG"/>
              </w:rPr>
              <w:t>И др.</w:t>
            </w:r>
          </w:p>
          <w:p w14:paraId="4C3DD4AE" w14:textId="77777777" w:rsidR="004428E2" w:rsidRPr="00BD6ECA" w:rsidRDefault="004428E2" w:rsidP="006E2367">
            <w:pPr>
              <w:rPr>
                <w:rStyle w:val="FontStyle84"/>
                <w:rFonts w:eastAsia="SimSun"/>
                <w:noProof/>
                <w:lang w:val="ky-KG" w:eastAsia="en-US"/>
              </w:rPr>
            </w:pPr>
          </w:p>
        </w:tc>
        <w:tc>
          <w:tcPr>
            <w:tcW w:w="2415" w:type="dxa"/>
            <w:gridSpan w:val="2"/>
          </w:tcPr>
          <w:p w14:paraId="7B14FE02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bCs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  <w:lang w:eastAsia="en-US"/>
              </w:rPr>
              <w:t>Оценка результата  наблюдения</w:t>
            </w:r>
          </w:p>
          <w:p w14:paraId="6F619B05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  <w:lang w:eastAsia="en-US"/>
              </w:rPr>
              <w:t>удовл/ неудов</w:t>
            </w:r>
            <w:r w:rsidRPr="00BD6ECA"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 xml:space="preserve"> </w:t>
            </w:r>
          </w:p>
          <w:p w14:paraId="0E84F83E" w14:textId="77777777" w:rsidR="004428E2" w:rsidRDefault="004428E2" w:rsidP="006E2367">
            <w:pP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>(если неудов, указать в части чего)</w:t>
            </w:r>
          </w:p>
          <w:p w14:paraId="1E342BE1" w14:textId="77777777" w:rsidR="004428E2" w:rsidRDefault="004428E2" w:rsidP="006E2367">
            <w:pP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</w:pPr>
          </w:p>
          <w:p w14:paraId="528429E8" w14:textId="77777777" w:rsidR="004428E2" w:rsidRPr="00F128AA" w:rsidRDefault="004428E2" w:rsidP="006E2367">
            <w:pP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</w:pPr>
            <w: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 xml:space="preserve">В случае ВЛК указавается </w:t>
            </w:r>
            <w:r w:rsidRPr="00F128AA"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>Результат</w:t>
            </w:r>
          </w:p>
          <w:p w14:paraId="33489AF3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</w:pPr>
            <w:r w:rsidRPr="00F128AA"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>|z |,   |En |</w:t>
            </w:r>
            <w: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 xml:space="preserve">, </w:t>
            </w:r>
            <w:r w:rsidRPr="00F128AA"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>«удовл.»/ «неудовл.»</w:t>
            </w:r>
            <w: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 xml:space="preserve"> и др.</w:t>
            </w:r>
          </w:p>
        </w:tc>
      </w:tr>
      <w:tr w:rsidR="004428E2" w:rsidRPr="00BD6ECA" w14:paraId="4F52B764" w14:textId="77777777" w:rsidTr="004428E2">
        <w:trPr>
          <w:gridAfter w:val="1"/>
          <w:wAfter w:w="20" w:type="dxa"/>
          <w:trHeight w:val="570"/>
        </w:trPr>
        <w:tc>
          <w:tcPr>
            <w:tcW w:w="2292" w:type="dxa"/>
            <w:gridSpan w:val="2"/>
          </w:tcPr>
          <w:p w14:paraId="0D29EC73" w14:textId="77777777" w:rsidR="004428E2" w:rsidRPr="00BD6ECA" w:rsidRDefault="004428E2" w:rsidP="006E2367">
            <w:pPr>
              <w:rPr>
                <w:rStyle w:val="FontStyle84"/>
                <w:rFonts w:eastAsia="SimSun"/>
                <w:noProof/>
                <w:lang w:val="ky-KG" w:eastAsia="en-US"/>
              </w:rPr>
            </w:pPr>
          </w:p>
        </w:tc>
        <w:tc>
          <w:tcPr>
            <w:tcW w:w="3093" w:type="dxa"/>
            <w:gridSpan w:val="4"/>
          </w:tcPr>
          <w:p w14:paraId="1C60A3B0" w14:textId="77777777" w:rsidR="004428E2" w:rsidRPr="00BD6ECA" w:rsidRDefault="004428E2" w:rsidP="006E2367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  <w:tc>
          <w:tcPr>
            <w:tcW w:w="2974" w:type="dxa"/>
            <w:gridSpan w:val="3"/>
          </w:tcPr>
          <w:p w14:paraId="42745B59" w14:textId="77777777" w:rsidR="004428E2" w:rsidRPr="00BD6ECA" w:rsidRDefault="004428E2" w:rsidP="006E2367">
            <w:pPr>
              <w:pStyle w:val="ab"/>
              <w:rPr>
                <w:rStyle w:val="FontStyle84"/>
                <w:rFonts w:eastAsia="SimSun"/>
                <w:noProof/>
              </w:rPr>
            </w:pPr>
          </w:p>
        </w:tc>
        <w:tc>
          <w:tcPr>
            <w:tcW w:w="2415" w:type="dxa"/>
            <w:gridSpan w:val="2"/>
          </w:tcPr>
          <w:p w14:paraId="04E138F5" w14:textId="77777777" w:rsidR="004428E2" w:rsidRPr="00BD6ECA" w:rsidRDefault="004428E2" w:rsidP="006E2367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</w:tr>
      <w:tr w:rsidR="004428E2" w:rsidRPr="00BD6ECA" w14:paraId="2347A6B9" w14:textId="77777777" w:rsidTr="004428E2">
        <w:trPr>
          <w:gridAfter w:val="1"/>
          <w:wAfter w:w="20" w:type="dxa"/>
          <w:trHeight w:val="570"/>
        </w:trPr>
        <w:tc>
          <w:tcPr>
            <w:tcW w:w="2292" w:type="dxa"/>
            <w:gridSpan w:val="2"/>
          </w:tcPr>
          <w:p w14:paraId="33524D7F" w14:textId="77777777" w:rsidR="004428E2" w:rsidRPr="00BD6ECA" w:rsidRDefault="004428E2" w:rsidP="006E2367">
            <w:pPr>
              <w:rPr>
                <w:rStyle w:val="FontStyle84"/>
                <w:rFonts w:eastAsia="SimSun"/>
                <w:noProof/>
                <w:lang w:val="ky-KG" w:eastAsia="en-US"/>
              </w:rPr>
            </w:pPr>
          </w:p>
        </w:tc>
        <w:tc>
          <w:tcPr>
            <w:tcW w:w="3093" w:type="dxa"/>
            <w:gridSpan w:val="4"/>
          </w:tcPr>
          <w:p w14:paraId="7773D6A0" w14:textId="77777777" w:rsidR="004428E2" w:rsidRPr="00BD6ECA" w:rsidRDefault="004428E2" w:rsidP="006E2367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  <w:tc>
          <w:tcPr>
            <w:tcW w:w="2974" w:type="dxa"/>
            <w:gridSpan w:val="3"/>
          </w:tcPr>
          <w:p w14:paraId="31FDC1FF" w14:textId="77777777" w:rsidR="004428E2" w:rsidRPr="00BD6ECA" w:rsidRDefault="004428E2" w:rsidP="006E2367">
            <w:pPr>
              <w:pStyle w:val="ab"/>
              <w:rPr>
                <w:rStyle w:val="FontStyle84"/>
                <w:rFonts w:eastAsia="SimSun"/>
                <w:noProof/>
              </w:rPr>
            </w:pPr>
          </w:p>
        </w:tc>
        <w:tc>
          <w:tcPr>
            <w:tcW w:w="2415" w:type="dxa"/>
            <w:gridSpan w:val="2"/>
          </w:tcPr>
          <w:p w14:paraId="6F080F80" w14:textId="77777777" w:rsidR="004428E2" w:rsidRPr="00BD6ECA" w:rsidRDefault="004428E2" w:rsidP="006E2367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</w:tr>
      <w:tr w:rsidR="004428E2" w:rsidRPr="00BD6ECA" w14:paraId="3DCCEA10" w14:textId="77777777" w:rsidTr="004428E2">
        <w:trPr>
          <w:gridAfter w:val="1"/>
          <w:wAfter w:w="20" w:type="dxa"/>
          <w:trHeight w:val="570"/>
        </w:trPr>
        <w:tc>
          <w:tcPr>
            <w:tcW w:w="2292" w:type="dxa"/>
            <w:gridSpan w:val="2"/>
          </w:tcPr>
          <w:p w14:paraId="0ED3DF8D" w14:textId="77777777" w:rsidR="004428E2" w:rsidRPr="00BD6ECA" w:rsidRDefault="004428E2" w:rsidP="006E2367">
            <w:pPr>
              <w:rPr>
                <w:rStyle w:val="FontStyle84"/>
                <w:rFonts w:eastAsia="SimSun"/>
                <w:noProof/>
                <w:lang w:val="ky-KG" w:eastAsia="en-US"/>
              </w:rPr>
            </w:pPr>
          </w:p>
        </w:tc>
        <w:tc>
          <w:tcPr>
            <w:tcW w:w="3093" w:type="dxa"/>
            <w:gridSpan w:val="4"/>
          </w:tcPr>
          <w:p w14:paraId="7133DD9D" w14:textId="77777777" w:rsidR="004428E2" w:rsidRPr="00BD6ECA" w:rsidRDefault="004428E2" w:rsidP="006E2367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  <w:tc>
          <w:tcPr>
            <w:tcW w:w="2974" w:type="dxa"/>
            <w:gridSpan w:val="3"/>
          </w:tcPr>
          <w:p w14:paraId="6DC9D57B" w14:textId="77777777" w:rsidR="004428E2" w:rsidRPr="00BD6ECA" w:rsidRDefault="004428E2" w:rsidP="006E2367">
            <w:pPr>
              <w:pStyle w:val="ab"/>
              <w:rPr>
                <w:rStyle w:val="FontStyle84"/>
                <w:rFonts w:eastAsia="SimSun"/>
                <w:noProof/>
              </w:rPr>
            </w:pPr>
          </w:p>
        </w:tc>
        <w:tc>
          <w:tcPr>
            <w:tcW w:w="2415" w:type="dxa"/>
            <w:gridSpan w:val="2"/>
          </w:tcPr>
          <w:p w14:paraId="730FBCDA" w14:textId="77777777" w:rsidR="004428E2" w:rsidRPr="00BD6ECA" w:rsidRDefault="004428E2" w:rsidP="006E2367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</w:tr>
      <w:tr w:rsidR="004428E2" w:rsidRPr="00BD6ECA" w14:paraId="1490594C" w14:textId="77777777" w:rsidTr="004428E2">
        <w:trPr>
          <w:trHeight w:val="371"/>
        </w:trPr>
        <w:tc>
          <w:tcPr>
            <w:tcW w:w="10794" w:type="dxa"/>
            <w:gridSpan w:val="12"/>
            <w:shd w:val="clear" w:color="auto" w:fill="D9D9D9"/>
          </w:tcPr>
          <w:p w14:paraId="793C2CD1" w14:textId="77777777" w:rsidR="004428E2" w:rsidRPr="00BD6ECA" w:rsidRDefault="004428E2" w:rsidP="006E2367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Информация об участии в проверочных действиях (форма Д)</w:t>
            </w:r>
          </w:p>
        </w:tc>
      </w:tr>
      <w:tr w:rsidR="004428E2" w:rsidRPr="00BD6ECA" w14:paraId="5F6AF6DE" w14:textId="77777777" w:rsidTr="004428E2">
        <w:trPr>
          <w:gridAfter w:val="1"/>
          <w:wAfter w:w="20" w:type="dxa"/>
          <w:trHeight w:val="570"/>
        </w:trPr>
        <w:tc>
          <w:tcPr>
            <w:tcW w:w="2292" w:type="dxa"/>
            <w:gridSpan w:val="2"/>
          </w:tcPr>
          <w:p w14:paraId="00BE6665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Объекты/</w:t>
            </w:r>
          </w:p>
          <w:p w14:paraId="236AE37F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показатели/</w:t>
            </w:r>
          </w:p>
          <w:p w14:paraId="56A63875" w14:textId="77777777" w:rsidR="004428E2" w:rsidRPr="00BD6ECA" w:rsidRDefault="004428E2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 xml:space="preserve">методы </w:t>
            </w:r>
          </w:p>
        </w:tc>
        <w:tc>
          <w:tcPr>
            <w:tcW w:w="3093" w:type="dxa"/>
            <w:gridSpan w:val="4"/>
          </w:tcPr>
          <w:p w14:paraId="41D0C41F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Месяц и год участия</w:t>
            </w:r>
          </w:p>
          <w:p w14:paraId="0100B2BB" w14:textId="77777777" w:rsidR="004428E2" w:rsidRPr="00BD6ECA" w:rsidRDefault="004428E2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>ФИО участника</w:t>
            </w: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 xml:space="preserve"> </w:t>
            </w:r>
          </w:p>
        </w:tc>
        <w:tc>
          <w:tcPr>
            <w:tcW w:w="2974" w:type="dxa"/>
            <w:gridSpan w:val="3"/>
          </w:tcPr>
          <w:p w14:paraId="12D55EC4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 xml:space="preserve">Наименование </w:t>
            </w: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>участника/</w:t>
            </w: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ровайдера ППК</w:t>
            </w: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 xml:space="preserve"> (</w:t>
            </w: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стран</w:t>
            </w: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>а)</w:t>
            </w:r>
          </w:p>
          <w:p w14:paraId="1EA14CD7" w14:textId="77777777" w:rsidR="004428E2" w:rsidRPr="00BD6ECA" w:rsidRDefault="004428E2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2415" w:type="dxa"/>
            <w:gridSpan w:val="2"/>
          </w:tcPr>
          <w:p w14:paraId="2D0D8599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val="ky-KG"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>Результат</w:t>
            </w:r>
          </w:p>
          <w:p w14:paraId="7ACB043A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|z |,   |En |</w:t>
            </w:r>
          </w:p>
          <w:p w14:paraId="596E0BC2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«удовл.»/ «неудовл.»</w:t>
            </w:r>
          </w:p>
          <w:p w14:paraId="6DC5FC3F" w14:textId="77777777" w:rsidR="004428E2" w:rsidRPr="00BD6ECA" w:rsidRDefault="004428E2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4428E2" w:rsidRPr="00BD6ECA" w14:paraId="28BF7611" w14:textId="77777777" w:rsidTr="004428E2">
        <w:trPr>
          <w:gridAfter w:val="1"/>
          <w:wAfter w:w="20" w:type="dxa"/>
          <w:trHeight w:val="570"/>
        </w:trPr>
        <w:tc>
          <w:tcPr>
            <w:tcW w:w="2292" w:type="dxa"/>
            <w:gridSpan w:val="2"/>
          </w:tcPr>
          <w:p w14:paraId="258D97C3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3093" w:type="dxa"/>
            <w:gridSpan w:val="4"/>
          </w:tcPr>
          <w:p w14:paraId="4403EA02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974" w:type="dxa"/>
            <w:gridSpan w:val="3"/>
          </w:tcPr>
          <w:p w14:paraId="65352438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415" w:type="dxa"/>
            <w:gridSpan w:val="2"/>
          </w:tcPr>
          <w:p w14:paraId="42BB5BD9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val="ky-KG" w:eastAsia="en-US"/>
              </w:rPr>
            </w:pPr>
          </w:p>
        </w:tc>
      </w:tr>
      <w:tr w:rsidR="004428E2" w:rsidRPr="00BD6ECA" w14:paraId="0EC412C4" w14:textId="77777777" w:rsidTr="004428E2">
        <w:trPr>
          <w:gridAfter w:val="1"/>
          <w:wAfter w:w="20" w:type="dxa"/>
          <w:trHeight w:val="570"/>
        </w:trPr>
        <w:tc>
          <w:tcPr>
            <w:tcW w:w="2292" w:type="dxa"/>
            <w:gridSpan w:val="2"/>
          </w:tcPr>
          <w:p w14:paraId="542122AC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3093" w:type="dxa"/>
            <w:gridSpan w:val="4"/>
          </w:tcPr>
          <w:p w14:paraId="163BF8AE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974" w:type="dxa"/>
            <w:gridSpan w:val="3"/>
          </w:tcPr>
          <w:p w14:paraId="15BFD6AC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415" w:type="dxa"/>
            <w:gridSpan w:val="2"/>
          </w:tcPr>
          <w:p w14:paraId="7B9B4572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val="ky-KG" w:eastAsia="en-US"/>
              </w:rPr>
            </w:pPr>
          </w:p>
        </w:tc>
      </w:tr>
      <w:tr w:rsidR="004428E2" w:rsidRPr="00BD6ECA" w14:paraId="0E1D09AF" w14:textId="77777777" w:rsidTr="004428E2">
        <w:trPr>
          <w:gridAfter w:val="1"/>
          <w:wAfter w:w="20" w:type="dxa"/>
          <w:trHeight w:val="570"/>
        </w:trPr>
        <w:tc>
          <w:tcPr>
            <w:tcW w:w="2292" w:type="dxa"/>
            <w:gridSpan w:val="2"/>
          </w:tcPr>
          <w:p w14:paraId="13108F7F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3093" w:type="dxa"/>
            <w:gridSpan w:val="4"/>
          </w:tcPr>
          <w:p w14:paraId="7D5DA7A4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974" w:type="dxa"/>
            <w:gridSpan w:val="3"/>
          </w:tcPr>
          <w:p w14:paraId="0CF53ABD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415" w:type="dxa"/>
            <w:gridSpan w:val="2"/>
          </w:tcPr>
          <w:p w14:paraId="36DB1763" w14:textId="77777777" w:rsidR="004428E2" w:rsidRPr="00BD6ECA" w:rsidRDefault="004428E2" w:rsidP="006E2367">
            <w:pPr>
              <w:rPr>
                <w:rStyle w:val="FontStyle84"/>
                <w:rFonts w:eastAsia="SimSun"/>
                <w:b/>
                <w:noProof/>
                <w:lang w:val="ky-KG" w:eastAsia="en-US"/>
              </w:rPr>
            </w:pPr>
          </w:p>
        </w:tc>
      </w:tr>
      <w:tr w:rsidR="0012097C" w:rsidRPr="001041D4" w14:paraId="4B07FB8D" w14:textId="77777777" w:rsidTr="004428E2">
        <w:trPr>
          <w:gridAfter w:val="1"/>
          <w:wAfter w:w="20" w:type="dxa"/>
          <w:trHeight w:val="273"/>
        </w:trPr>
        <w:tc>
          <w:tcPr>
            <w:tcW w:w="10774" w:type="dxa"/>
            <w:gridSpan w:val="11"/>
          </w:tcPr>
          <w:p w14:paraId="576B50CF" w14:textId="77777777" w:rsidR="0012097C" w:rsidRPr="004428E2" w:rsidRDefault="0012097C" w:rsidP="0012097C">
            <w:pPr>
              <w:rPr>
                <w:rFonts w:ascii="Times New Roman" w:hAnsi="Times New Roman" w:cs="Times New Roman"/>
                <w:bCs/>
                <w:color w:val="FF0000"/>
                <w:szCs w:val="22"/>
                <w:lang w:eastAsia="de-DE"/>
              </w:rPr>
            </w:pPr>
          </w:p>
        </w:tc>
      </w:tr>
      <w:tr w:rsidR="0012097C" w:rsidRPr="001041D4" w14:paraId="65AC8EB8" w14:textId="77777777" w:rsidTr="004428E2">
        <w:trPr>
          <w:gridAfter w:val="1"/>
          <w:wAfter w:w="20" w:type="dxa"/>
          <w:trHeight w:val="322"/>
        </w:trPr>
        <w:tc>
          <w:tcPr>
            <w:tcW w:w="10774" w:type="dxa"/>
            <w:gridSpan w:val="11"/>
            <w:shd w:val="clear" w:color="auto" w:fill="D9D9D9"/>
          </w:tcPr>
          <w:p w14:paraId="7B5ACE62" w14:textId="77777777" w:rsidR="0012097C" w:rsidRPr="001041D4" w:rsidRDefault="0012097C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1041D4">
              <w:rPr>
                <w:rFonts w:ascii="Times New Roman" w:hAnsi="Times New Roman" w:cs="Times New Roman"/>
                <w:b/>
                <w:bCs/>
                <w:szCs w:val="22"/>
              </w:rPr>
              <w:lastRenderedPageBreak/>
              <w:t>Комментарии по области аккредитации и другим документам лаборатории</w:t>
            </w:r>
          </w:p>
        </w:tc>
      </w:tr>
      <w:tr w:rsidR="0012097C" w:rsidRPr="001041D4" w14:paraId="2525E552" w14:textId="77777777" w:rsidTr="004428E2">
        <w:trPr>
          <w:gridAfter w:val="1"/>
          <w:wAfter w:w="20" w:type="dxa"/>
          <w:trHeight w:val="322"/>
        </w:trPr>
        <w:tc>
          <w:tcPr>
            <w:tcW w:w="5944" w:type="dxa"/>
            <w:gridSpan w:val="7"/>
            <w:shd w:val="clear" w:color="auto" w:fill="auto"/>
          </w:tcPr>
          <w:p w14:paraId="27EC1245" w14:textId="198EC214" w:rsidR="0012097C" w:rsidRPr="001041D4" w:rsidRDefault="0012097C" w:rsidP="0012097C">
            <w:pPr>
              <w:pStyle w:val="Char1"/>
              <w:rPr>
                <w:sz w:val="22"/>
                <w:szCs w:val="22"/>
              </w:rPr>
            </w:pPr>
            <w:r w:rsidRPr="001041D4">
              <w:rPr>
                <w:sz w:val="22"/>
                <w:szCs w:val="22"/>
              </w:rPr>
              <w:t>Область аккредитации по  ISO/IEC 17020 (общая) в том числе по виду гибкости области, где требуется</w:t>
            </w:r>
          </w:p>
          <w:p w14:paraId="2685AA59" w14:textId="77777777" w:rsidR="0012097C" w:rsidRPr="001041D4" w:rsidRDefault="0012097C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4830" w:type="dxa"/>
            <w:gridSpan w:val="4"/>
            <w:shd w:val="clear" w:color="auto" w:fill="auto"/>
          </w:tcPr>
          <w:p w14:paraId="70E4E488" w14:textId="54EA7230" w:rsidR="0012097C" w:rsidRPr="001041D4" w:rsidRDefault="0012097C" w:rsidP="003D3CE6">
            <w:pPr>
              <w:pStyle w:val="Char1"/>
              <w:jc w:val="left"/>
              <w:rPr>
                <w:sz w:val="22"/>
                <w:szCs w:val="22"/>
              </w:rPr>
            </w:pPr>
            <w:r w:rsidRPr="001041D4">
              <w:rPr>
                <w:sz w:val="22"/>
                <w:szCs w:val="22"/>
              </w:rPr>
              <w:t xml:space="preserve">Область для включения в Единый реестр ЕАЭС по техническим регламентам </w:t>
            </w:r>
          </w:p>
          <w:p w14:paraId="18202B32" w14:textId="77777777" w:rsidR="0012097C" w:rsidRPr="001041D4" w:rsidRDefault="0012097C" w:rsidP="0012097C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F767ED" w:rsidRPr="001041D4" w14:paraId="084EAF04" w14:textId="77777777" w:rsidTr="004428E2">
        <w:trPr>
          <w:gridAfter w:val="1"/>
          <w:wAfter w:w="20" w:type="dxa"/>
          <w:trHeight w:val="404"/>
        </w:trPr>
        <w:tc>
          <w:tcPr>
            <w:tcW w:w="5944" w:type="dxa"/>
            <w:gridSpan w:val="7"/>
          </w:tcPr>
          <w:p w14:paraId="2DD49B77" w14:textId="77777777" w:rsidR="00F767ED" w:rsidRPr="003D3CE6" w:rsidRDefault="00F767ED" w:rsidP="0012097C">
            <w:pPr>
              <w:pStyle w:val="Char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415" w:type="dxa"/>
            <w:gridSpan w:val="2"/>
          </w:tcPr>
          <w:p w14:paraId="505CE6C4" w14:textId="77777777" w:rsidR="00F767ED" w:rsidRPr="003D3CE6" w:rsidRDefault="00F767ED" w:rsidP="0012097C">
            <w:pPr>
              <w:pStyle w:val="Char1"/>
              <w:rPr>
                <w:b w:val="0"/>
                <w:bCs w:val="0"/>
                <w:sz w:val="22"/>
                <w:szCs w:val="22"/>
              </w:rPr>
            </w:pPr>
            <w:r w:rsidRPr="003D3CE6">
              <w:rPr>
                <w:b w:val="0"/>
                <w:bCs w:val="0"/>
                <w:sz w:val="22"/>
                <w:szCs w:val="22"/>
              </w:rPr>
              <w:t xml:space="preserve">Не отн.        </w:t>
            </w:r>
            <w:r w:rsidRPr="003D3CE6"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D3CE6">
              <w:rPr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="002B3F37" w:rsidRPr="003D3CE6">
              <w:rPr>
                <w:b w:val="0"/>
                <w:bCs w:val="0"/>
                <w:sz w:val="22"/>
                <w:szCs w:val="22"/>
              </w:rPr>
            </w:r>
            <w:r w:rsidR="002B3F37" w:rsidRPr="003D3CE6"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Pr="003D3CE6">
              <w:rPr>
                <w:b w:val="0"/>
                <w:bCs w:val="0"/>
                <w:sz w:val="22"/>
                <w:szCs w:val="22"/>
              </w:rPr>
              <w:fldChar w:fldCharType="end"/>
            </w:r>
            <w:r w:rsidRPr="003D3CE6">
              <w:rPr>
                <w:b w:val="0"/>
                <w:bCs w:val="0"/>
                <w:sz w:val="22"/>
                <w:szCs w:val="22"/>
              </w:rPr>
              <w:t xml:space="preserve">    </w:t>
            </w:r>
          </w:p>
        </w:tc>
        <w:tc>
          <w:tcPr>
            <w:tcW w:w="2415" w:type="dxa"/>
            <w:gridSpan w:val="2"/>
          </w:tcPr>
          <w:p w14:paraId="170DD26F" w14:textId="77777777" w:rsidR="00F767ED" w:rsidRPr="003D3CE6" w:rsidRDefault="00F767ED" w:rsidP="0012097C">
            <w:pPr>
              <w:pStyle w:val="Char1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F128AA" w:rsidRPr="001041D4" w14:paraId="5EED7FCC" w14:textId="77777777" w:rsidTr="004428E2">
        <w:trPr>
          <w:gridAfter w:val="1"/>
          <w:wAfter w:w="20" w:type="dxa"/>
          <w:trHeight w:val="403"/>
        </w:trPr>
        <w:tc>
          <w:tcPr>
            <w:tcW w:w="2540" w:type="dxa"/>
            <w:gridSpan w:val="3"/>
          </w:tcPr>
          <w:p w14:paraId="4D9CD2E4" w14:textId="3DAC58D6" w:rsidR="00F128AA" w:rsidRPr="003D3CE6" w:rsidRDefault="00F128AA" w:rsidP="00F128AA">
            <w:pPr>
              <w:pStyle w:val="Char1"/>
              <w:rPr>
                <w:b w:val="0"/>
                <w:bCs w:val="0"/>
                <w:sz w:val="22"/>
                <w:szCs w:val="22"/>
              </w:rPr>
            </w:pPr>
            <w:r w:rsidRPr="003D3CE6">
              <w:rPr>
                <w:b w:val="0"/>
                <w:bCs w:val="0"/>
                <w:sz w:val="22"/>
                <w:szCs w:val="22"/>
              </w:rPr>
              <w:t xml:space="preserve">Оставить    </w:t>
            </w:r>
            <w:r w:rsidRPr="003D3CE6"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D3CE6">
              <w:rPr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="002B3F37" w:rsidRPr="003D3CE6">
              <w:rPr>
                <w:b w:val="0"/>
                <w:bCs w:val="0"/>
                <w:sz w:val="22"/>
                <w:szCs w:val="22"/>
              </w:rPr>
            </w:r>
            <w:r w:rsidR="002B3F37" w:rsidRPr="003D3CE6"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Pr="003D3CE6"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3404" w:type="dxa"/>
            <w:gridSpan w:val="4"/>
          </w:tcPr>
          <w:p w14:paraId="145355A3" w14:textId="77777777" w:rsidR="00F128AA" w:rsidRPr="003D3CE6" w:rsidRDefault="00F128AA" w:rsidP="00F128AA">
            <w:pPr>
              <w:pStyle w:val="Char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415" w:type="dxa"/>
            <w:gridSpan w:val="2"/>
          </w:tcPr>
          <w:p w14:paraId="5C091BC4" w14:textId="77777777" w:rsidR="00F128AA" w:rsidRPr="003D3CE6" w:rsidRDefault="00F128AA" w:rsidP="00F128AA">
            <w:pPr>
              <w:pStyle w:val="Char1"/>
              <w:rPr>
                <w:b w:val="0"/>
                <w:bCs w:val="0"/>
                <w:sz w:val="22"/>
                <w:szCs w:val="22"/>
              </w:rPr>
            </w:pPr>
            <w:r w:rsidRPr="003D3CE6">
              <w:rPr>
                <w:b w:val="0"/>
                <w:bCs w:val="0"/>
                <w:sz w:val="22"/>
                <w:szCs w:val="22"/>
              </w:rPr>
              <w:t xml:space="preserve">Оставить     </w:t>
            </w:r>
            <w:r w:rsidRPr="003D3CE6"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D3CE6">
              <w:rPr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="002B3F37" w:rsidRPr="003D3CE6">
              <w:rPr>
                <w:b w:val="0"/>
                <w:bCs w:val="0"/>
                <w:sz w:val="22"/>
                <w:szCs w:val="22"/>
              </w:rPr>
            </w:r>
            <w:r w:rsidR="002B3F37" w:rsidRPr="003D3CE6"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Pr="003D3CE6"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2415" w:type="dxa"/>
            <w:gridSpan w:val="2"/>
          </w:tcPr>
          <w:p w14:paraId="647B07F7" w14:textId="77777777" w:rsidR="00F128AA" w:rsidRPr="003D3CE6" w:rsidRDefault="00F128AA" w:rsidP="00F128AA">
            <w:pPr>
              <w:pStyle w:val="Char1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F128AA" w:rsidRPr="001041D4" w14:paraId="6902012A" w14:textId="77777777" w:rsidTr="004428E2">
        <w:trPr>
          <w:gridAfter w:val="1"/>
          <w:wAfter w:w="20" w:type="dxa"/>
          <w:trHeight w:val="403"/>
        </w:trPr>
        <w:tc>
          <w:tcPr>
            <w:tcW w:w="2540" w:type="dxa"/>
            <w:gridSpan w:val="3"/>
          </w:tcPr>
          <w:p w14:paraId="584C929E" w14:textId="17D8DCC4" w:rsidR="00F128AA" w:rsidRPr="003D3CE6" w:rsidRDefault="00F128AA" w:rsidP="00F128AA">
            <w:pPr>
              <w:pStyle w:val="Char1"/>
              <w:rPr>
                <w:b w:val="0"/>
                <w:bCs w:val="0"/>
                <w:sz w:val="22"/>
                <w:szCs w:val="22"/>
              </w:rPr>
            </w:pPr>
            <w:r w:rsidRPr="003D3CE6">
              <w:rPr>
                <w:b w:val="0"/>
                <w:bCs w:val="0"/>
                <w:sz w:val="22"/>
                <w:szCs w:val="22"/>
              </w:rPr>
              <w:t xml:space="preserve">Расширить  </w:t>
            </w:r>
            <w:r w:rsidRPr="003D3CE6"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D3CE6">
              <w:rPr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="002B3F37" w:rsidRPr="003D3CE6">
              <w:rPr>
                <w:b w:val="0"/>
                <w:bCs w:val="0"/>
                <w:sz w:val="22"/>
                <w:szCs w:val="22"/>
              </w:rPr>
            </w:r>
            <w:r w:rsidR="002B3F37" w:rsidRPr="003D3CE6"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Pr="003D3CE6"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3404" w:type="dxa"/>
            <w:gridSpan w:val="4"/>
          </w:tcPr>
          <w:p w14:paraId="0CA1AB9E" w14:textId="77777777" w:rsidR="00F128AA" w:rsidRPr="003D3CE6" w:rsidRDefault="00F128AA" w:rsidP="00F128AA">
            <w:pPr>
              <w:pStyle w:val="Char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415" w:type="dxa"/>
            <w:gridSpan w:val="2"/>
          </w:tcPr>
          <w:p w14:paraId="3141754F" w14:textId="77777777" w:rsidR="00F128AA" w:rsidRPr="003D3CE6" w:rsidRDefault="00F128AA" w:rsidP="00F128AA">
            <w:pPr>
              <w:pStyle w:val="Char1"/>
              <w:rPr>
                <w:b w:val="0"/>
                <w:bCs w:val="0"/>
                <w:sz w:val="22"/>
                <w:szCs w:val="22"/>
              </w:rPr>
            </w:pPr>
            <w:r w:rsidRPr="003D3CE6">
              <w:rPr>
                <w:b w:val="0"/>
                <w:bCs w:val="0"/>
                <w:sz w:val="22"/>
                <w:szCs w:val="22"/>
              </w:rPr>
              <w:t xml:space="preserve">Расширить  </w:t>
            </w:r>
            <w:r w:rsidRPr="003D3CE6"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D3CE6">
              <w:rPr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="002B3F37" w:rsidRPr="003D3CE6">
              <w:rPr>
                <w:b w:val="0"/>
                <w:bCs w:val="0"/>
                <w:sz w:val="22"/>
                <w:szCs w:val="22"/>
              </w:rPr>
            </w:r>
            <w:r w:rsidR="002B3F37" w:rsidRPr="003D3CE6"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Pr="003D3CE6"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2415" w:type="dxa"/>
            <w:gridSpan w:val="2"/>
          </w:tcPr>
          <w:p w14:paraId="373E3848" w14:textId="77777777" w:rsidR="00F128AA" w:rsidRPr="003D3CE6" w:rsidRDefault="00F128AA" w:rsidP="00F128AA">
            <w:pPr>
              <w:pStyle w:val="Char1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F128AA" w:rsidRPr="001041D4" w14:paraId="13266C92" w14:textId="77777777" w:rsidTr="004428E2">
        <w:trPr>
          <w:gridAfter w:val="1"/>
          <w:wAfter w:w="20" w:type="dxa"/>
          <w:trHeight w:val="403"/>
        </w:trPr>
        <w:tc>
          <w:tcPr>
            <w:tcW w:w="2540" w:type="dxa"/>
            <w:gridSpan w:val="3"/>
          </w:tcPr>
          <w:p w14:paraId="0CF38E63" w14:textId="759A0891" w:rsidR="00F128AA" w:rsidRPr="003D3CE6" w:rsidRDefault="00F128AA" w:rsidP="00F128AA">
            <w:pPr>
              <w:pStyle w:val="Char1"/>
              <w:rPr>
                <w:b w:val="0"/>
                <w:bCs w:val="0"/>
                <w:sz w:val="22"/>
                <w:szCs w:val="22"/>
              </w:rPr>
            </w:pPr>
            <w:r w:rsidRPr="003D3CE6">
              <w:rPr>
                <w:b w:val="0"/>
                <w:bCs w:val="0"/>
                <w:sz w:val="22"/>
                <w:szCs w:val="22"/>
              </w:rPr>
              <w:t xml:space="preserve">Сократить   </w:t>
            </w:r>
            <w:r w:rsidRPr="003D3CE6"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D3CE6">
              <w:rPr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="002B3F37" w:rsidRPr="003D3CE6">
              <w:rPr>
                <w:b w:val="0"/>
                <w:bCs w:val="0"/>
                <w:sz w:val="22"/>
                <w:szCs w:val="22"/>
              </w:rPr>
            </w:r>
            <w:r w:rsidR="002B3F37" w:rsidRPr="003D3CE6"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Pr="003D3CE6"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3404" w:type="dxa"/>
            <w:gridSpan w:val="4"/>
          </w:tcPr>
          <w:p w14:paraId="76AA358B" w14:textId="77777777" w:rsidR="00F128AA" w:rsidRPr="003D3CE6" w:rsidRDefault="00F128AA" w:rsidP="00F128AA">
            <w:pPr>
              <w:pStyle w:val="Char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415" w:type="dxa"/>
            <w:gridSpan w:val="2"/>
          </w:tcPr>
          <w:p w14:paraId="7AD4FD91" w14:textId="77777777" w:rsidR="00F128AA" w:rsidRPr="003D3CE6" w:rsidRDefault="00F128AA" w:rsidP="00F128AA">
            <w:pPr>
              <w:pStyle w:val="Char1"/>
              <w:rPr>
                <w:b w:val="0"/>
                <w:bCs w:val="0"/>
                <w:sz w:val="22"/>
                <w:szCs w:val="22"/>
              </w:rPr>
            </w:pPr>
            <w:r w:rsidRPr="003D3CE6">
              <w:rPr>
                <w:b w:val="0"/>
                <w:bCs w:val="0"/>
                <w:sz w:val="22"/>
                <w:szCs w:val="22"/>
              </w:rPr>
              <w:t xml:space="preserve">Сократить   </w:t>
            </w:r>
            <w:r w:rsidRPr="003D3CE6"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D3CE6">
              <w:rPr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="002B3F37" w:rsidRPr="003D3CE6">
              <w:rPr>
                <w:b w:val="0"/>
                <w:bCs w:val="0"/>
                <w:sz w:val="22"/>
                <w:szCs w:val="22"/>
              </w:rPr>
            </w:r>
            <w:r w:rsidR="002B3F37" w:rsidRPr="003D3CE6"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Pr="003D3CE6"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2415" w:type="dxa"/>
            <w:gridSpan w:val="2"/>
          </w:tcPr>
          <w:p w14:paraId="5810AF6A" w14:textId="77777777" w:rsidR="00F128AA" w:rsidRPr="003D3CE6" w:rsidRDefault="00F128AA" w:rsidP="00F128AA">
            <w:pPr>
              <w:pStyle w:val="Char1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F128AA" w:rsidRPr="001041D4" w14:paraId="67BC7ABC" w14:textId="77777777" w:rsidTr="004428E2">
        <w:trPr>
          <w:gridAfter w:val="1"/>
          <w:wAfter w:w="20" w:type="dxa"/>
          <w:trHeight w:val="403"/>
        </w:trPr>
        <w:tc>
          <w:tcPr>
            <w:tcW w:w="2540" w:type="dxa"/>
            <w:gridSpan w:val="3"/>
          </w:tcPr>
          <w:p w14:paraId="6D84A43D" w14:textId="314799D0" w:rsidR="00F128AA" w:rsidRPr="003D3CE6" w:rsidRDefault="00F128AA" w:rsidP="00F128AA">
            <w:pPr>
              <w:pStyle w:val="Char1"/>
              <w:rPr>
                <w:b w:val="0"/>
                <w:bCs w:val="0"/>
                <w:sz w:val="22"/>
                <w:szCs w:val="22"/>
              </w:rPr>
            </w:pPr>
            <w:r w:rsidRPr="003D3CE6">
              <w:rPr>
                <w:b w:val="0"/>
                <w:bCs w:val="0"/>
                <w:sz w:val="22"/>
                <w:szCs w:val="22"/>
              </w:rPr>
              <w:t xml:space="preserve">Изменить    </w:t>
            </w:r>
            <w:r w:rsidRPr="003D3CE6"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CE6">
              <w:rPr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="002B3F37" w:rsidRPr="003D3CE6">
              <w:rPr>
                <w:b w:val="0"/>
                <w:bCs w:val="0"/>
                <w:sz w:val="22"/>
                <w:szCs w:val="22"/>
              </w:rPr>
            </w:r>
            <w:r w:rsidR="002B3F37" w:rsidRPr="003D3CE6"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Pr="003D3CE6"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3404" w:type="dxa"/>
            <w:gridSpan w:val="4"/>
          </w:tcPr>
          <w:p w14:paraId="149DB3B8" w14:textId="77777777" w:rsidR="00F128AA" w:rsidRPr="003D3CE6" w:rsidRDefault="00F128AA" w:rsidP="00F128AA">
            <w:pPr>
              <w:pStyle w:val="Char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415" w:type="dxa"/>
            <w:gridSpan w:val="2"/>
          </w:tcPr>
          <w:p w14:paraId="0104618E" w14:textId="1587F880" w:rsidR="00F128AA" w:rsidRPr="003D3CE6" w:rsidRDefault="00F128AA" w:rsidP="00F128AA">
            <w:pPr>
              <w:pStyle w:val="Char1"/>
              <w:rPr>
                <w:b w:val="0"/>
                <w:bCs w:val="0"/>
                <w:sz w:val="22"/>
                <w:szCs w:val="22"/>
              </w:rPr>
            </w:pPr>
            <w:r w:rsidRPr="003D3CE6">
              <w:rPr>
                <w:b w:val="0"/>
                <w:bCs w:val="0"/>
                <w:sz w:val="22"/>
                <w:szCs w:val="22"/>
              </w:rPr>
              <w:t xml:space="preserve">Изменить    </w:t>
            </w:r>
            <w:r w:rsidRPr="003D3CE6">
              <w:rPr>
                <w:b w:val="0"/>
                <w:bCs w:val="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CE6">
              <w:rPr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="002B3F37" w:rsidRPr="003D3CE6">
              <w:rPr>
                <w:b w:val="0"/>
                <w:bCs w:val="0"/>
                <w:sz w:val="22"/>
                <w:szCs w:val="22"/>
              </w:rPr>
            </w:r>
            <w:r w:rsidR="002B3F37" w:rsidRPr="003D3CE6">
              <w:rPr>
                <w:b w:val="0"/>
                <w:bCs w:val="0"/>
                <w:sz w:val="22"/>
                <w:szCs w:val="22"/>
              </w:rPr>
              <w:fldChar w:fldCharType="separate"/>
            </w:r>
            <w:r w:rsidRPr="003D3CE6">
              <w:rPr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2415" w:type="dxa"/>
            <w:gridSpan w:val="2"/>
          </w:tcPr>
          <w:p w14:paraId="201F318C" w14:textId="77777777" w:rsidR="00F128AA" w:rsidRPr="003D3CE6" w:rsidRDefault="00F128AA" w:rsidP="00F128AA">
            <w:pPr>
              <w:pStyle w:val="Char1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4428E2" w:rsidRPr="001041D4" w14:paraId="241C130A" w14:textId="77777777" w:rsidTr="004428E2">
        <w:trPr>
          <w:gridAfter w:val="1"/>
          <w:wAfter w:w="20" w:type="dxa"/>
          <w:trHeight w:val="403"/>
        </w:trPr>
        <w:tc>
          <w:tcPr>
            <w:tcW w:w="5944" w:type="dxa"/>
            <w:gridSpan w:val="7"/>
          </w:tcPr>
          <w:p w14:paraId="08B3CDD6" w14:textId="77777777" w:rsidR="004428E2" w:rsidRPr="001041D4" w:rsidRDefault="004428E2" w:rsidP="006E2367">
            <w:pPr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1041D4">
              <w:rPr>
                <w:rFonts w:ascii="Times New Roman" w:hAnsi="Times New Roman" w:cs="Times New Roman"/>
                <w:szCs w:val="22"/>
              </w:rPr>
              <w:t xml:space="preserve">Паспорт  </w:t>
            </w:r>
            <w:r w:rsidRPr="001041D4">
              <w:rPr>
                <w:rFonts w:ascii="Times New Roman" w:hAnsi="Times New Roman" w:cs="Times New Roman"/>
                <w:color w:val="0000FF"/>
                <w:szCs w:val="22"/>
                <w:lang w:val="ky-KG"/>
              </w:rPr>
              <w:t>ОК</w:t>
            </w:r>
            <w:proofErr w:type="gramEnd"/>
            <w:r w:rsidRPr="001041D4">
              <w:rPr>
                <w:rFonts w:ascii="Times New Roman" w:hAnsi="Times New Roman" w:cs="Times New Roman"/>
                <w:szCs w:val="22"/>
              </w:rPr>
              <w:t xml:space="preserve">       </w:t>
            </w:r>
            <w:r w:rsidRPr="001041D4">
              <w:rPr>
                <w:rFonts w:ascii="Times New Roman" w:hAnsi="Times New Roman" w:cs="Times New Roman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41D4">
              <w:rPr>
                <w:rFonts w:ascii="Times New Roman" w:hAnsi="Times New Roman" w:cs="Times New Roman"/>
                <w:szCs w:val="22"/>
              </w:rPr>
              <w:instrText xml:space="preserve"> FORMCHECKBOX </w:instrText>
            </w:r>
            <w:r w:rsidR="002B3F37">
              <w:rPr>
                <w:rFonts w:ascii="Times New Roman" w:hAnsi="Times New Roman" w:cs="Times New Roman"/>
                <w:szCs w:val="22"/>
              </w:rPr>
            </w:r>
            <w:r w:rsidR="002B3F37">
              <w:rPr>
                <w:rFonts w:ascii="Times New Roman" w:hAnsi="Times New Roman" w:cs="Times New Roman"/>
                <w:szCs w:val="22"/>
              </w:rPr>
              <w:fldChar w:fldCharType="separate"/>
            </w:r>
            <w:r w:rsidRPr="001041D4">
              <w:rPr>
                <w:rFonts w:ascii="Times New Roman" w:hAnsi="Times New Roman" w:cs="Times New Roman"/>
                <w:szCs w:val="22"/>
              </w:rPr>
              <w:fldChar w:fldCharType="end"/>
            </w:r>
            <w:r w:rsidRPr="001041D4">
              <w:rPr>
                <w:rFonts w:ascii="Times New Roman" w:hAnsi="Times New Roman" w:cs="Times New Roman"/>
                <w:szCs w:val="22"/>
              </w:rPr>
              <w:t xml:space="preserve"> оставить       </w:t>
            </w:r>
            <w:r w:rsidRPr="001041D4">
              <w:rPr>
                <w:rFonts w:ascii="Times New Roman" w:hAnsi="Times New Roman" w:cs="Times New Roman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41D4">
              <w:rPr>
                <w:rFonts w:ascii="Times New Roman" w:hAnsi="Times New Roman" w:cs="Times New Roman"/>
                <w:szCs w:val="22"/>
              </w:rPr>
              <w:instrText xml:space="preserve"> FORMCHECKBOX </w:instrText>
            </w:r>
            <w:r w:rsidR="002B3F37">
              <w:rPr>
                <w:rFonts w:ascii="Times New Roman" w:hAnsi="Times New Roman" w:cs="Times New Roman"/>
                <w:szCs w:val="22"/>
              </w:rPr>
            </w:r>
            <w:r w:rsidR="002B3F37">
              <w:rPr>
                <w:rFonts w:ascii="Times New Roman" w:hAnsi="Times New Roman" w:cs="Times New Roman"/>
                <w:szCs w:val="22"/>
              </w:rPr>
              <w:fldChar w:fldCharType="separate"/>
            </w:r>
            <w:r w:rsidRPr="001041D4">
              <w:rPr>
                <w:rFonts w:ascii="Times New Roman" w:hAnsi="Times New Roman" w:cs="Times New Roman"/>
                <w:szCs w:val="22"/>
              </w:rPr>
              <w:fldChar w:fldCharType="end"/>
            </w:r>
            <w:r w:rsidRPr="001041D4">
              <w:rPr>
                <w:rFonts w:ascii="Times New Roman" w:hAnsi="Times New Roman" w:cs="Times New Roman"/>
                <w:szCs w:val="22"/>
              </w:rPr>
              <w:t xml:space="preserve"> изменить </w:t>
            </w:r>
          </w:p>
        </w:tc>
        <w:tc>
          <w:tcPr>
            <w:tcW w:w="4830" w:type="dxa"/>
            <w:gridSpan w:val="4"/>
          </w:tcPr>
          <w:p w14:paraId="74EC30E1" w14:textId="77777777" w:rsidR="004428E2" w:rsidRPr="001041D4" w:rsidRDefault="004428E2" w:rsidP="006E2367">
            <w:pPr>
              <w:pStyle w:val="Char1"/>
              <w:rPr>
                <w:sz w:val="22"/>
                <w:szCs w:val="22"/>
              </w:rPr>
            </w:pPr>
          </w:p>
        </w:tc>
      </w:tr>
      <w:tr w:rsidR="00F128AA" w:rsidRPr="001041D4" w14:paraId="3C877F6B" w14:textId="77777777" w:rsidTr="004428E2">
        <w:trPr>
          <w:gridAfter w:val="1"/>
          <w:wAfter w:w="20" w:type="dxa"/>
          <w:trHeight w:val="403"/>
        </w:trPr>
        <w:tc>
          <w:tcPr>
            <w:tcW w:w="10774" w:type="dxa"/>
            <w:gridSpan w:val="11"/>
            <w:shd w:val="clear" w:color="auto" w:fill="D9D9D9"/>
          </w:tcPr>
          <w:p w14:paraId="1729E01D" w14:textId="5DED01BD" w:rsidR="00F128AA" w:rsidRPr="004E220E" w:rsidRDefault="004E220E" w:rsidP="004E220E">
            <w:pPr>
              <w:pStyle w:val="Char1"/>
              <w:jc w:val="left"/>
              <w:rPr>
                <w:sz w:val="22"/>
                <w:szCs w:val="22"/>
              </w:rPr>
            </w:pPr>
            <w:r w:rsidRPr="004E220E">
              <w:rPr>
                <w:sz w:val="22"/>
                <w:szCs w:val="22"/>
                <w:lang w:val="ru-RU"/>
              </w:rPr>
              <w:t>Рекомендации  экспертной группы по признанию компетентности проведения внутренней калибровки оборудования, которое применяется для осуществления деятельности ООС</w:t>
            </w:r>
          </w:p>
        </w:tc>
      </w:tr>
      <w:tr w:rsidR="00F128AA" w:rsidRPr="001041D4" w14:paraId="05F296B9" w14:textId="77777777" w:rsidTr="004428E2">
        <w:trPr>
          <w:gridAfter w:val="1"/>
          <w:wAfter w:w="20" w:type="dxa"/>
          <w:trHeight w:val="403"/>
        </w:trPr>
        <w:tc>
          <w:tcPr>
            <w:tcW w:w="2540" w:type="dxa"/>
            <w:gridSpan w:val="3"/>
          </w:tcPr>
          <w:p w14:paraId="352FFF44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  <w:r w:rsidRPr="001041D4"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2845" w:type="dxa"/>
            <w:gridSpan w:val="3"/>
          </w:tcPr>
          <w:p w14:paraId="0D60B3EA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  <w:r w:rsidRPr="001041D4">
              <w:rPr>
                <w:sz w:val="22"/>
                <w:szCs w:val="22"/>
              </w:rPr>
              <w:t>диапазон измерений</w:t>
            </w:r>
          </w:p>
        </w:tc>
        <w:tc>
          <w:tcPr>
            <w:tcW w:w="5389" w:type="dxa"/>
            <w:gridSpan w:val="5"/>
          </w:tcPr>
          <w:p w14:paraId="51E2D42D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</w:p>
        </w:tc>
      </w:tr>
      <w:tr w:rsidR="00F128AA" w:rsidRPr="001041D4" w14:paraId="08BCE9BD" w14:textId="77777777" w:rsidTr="004428E2">
        <w:trPr>
          <w:gridAfter w:val="1"/>
          <w:wAfter w:w="20" w:type="dxa"/>
          <w:trHeight w:val="403"/>
        </w:trPr>
        <w:tc>
          <w:tcPr>
            <w:tcW w:w="5385" w:type="dxa"/>
            <w:gridSpan w:val="6"/>
          </w:tcPr>
          <w:p w14:paraId="468CD88D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5389" w:type="dxa"/>
            <w:gridSpan w:val="5"/>
          </w:tcPr>
          <w:p w14:paraId="245C6C8C" w14:textId="160AE0F6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  <w:r w:rsidRPr="001041D4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41D4">
              <w:rPr>
                <w:sz w:val="22"/>
                <w:szCs w:val="22"/>
              </w:rPr>
              <w:instrText xml:space="preserve"> FORMCHECKBOX </w:instrText>
            </w:r>
            <w:r w:rsidR="002B3F37">
              <w:rPr>
                <w:sz w:val="22"/>
                <w:szCs w:val="22"/>
              </w:rPr>
            </w:r>
            <w:r w:rsidR="002B3F37">
              <w:rPr>
                <w:sz w:val="22"/>
                <w:szCs w:val="22"/>
              </w:rPr>
              <w:fldChar w:fldCharType="separate"/>
            </w:r>
            <w:r w:rsidRPr="001041D4">
              <w:rPr>
                <w:sz w:val="22"/>
                <w:szCs w:val="22"/>
              </w:rPr>
              <w:fldChar w:fldCharType="end"/>
            </w:r>
            <w:r w:rsidRPr="001041D4">
              <w:rPr>
                <w:sz w:val="22"/>
                <w:szCs w:val="22"/>
              </w:rPr>
              <w:t xml:space="preserve"> Не относится    </w:t>
            </w:r>
            <w:r w:rsidRPr="001041D4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41D4">
              <w:rPr>
                <w:sz w:val="22"/>
                <w:szCs w:val="22"/>
              </w:rPr>
              <w:instrText xml:space="preserve"> FORMCHECKBOX </w:instrText>
            </w:r>
            <w:r w:rsidR="002B3F37">
              <w:rPr>
                <w:sz w:val="22"/>
                <w:szCs w:val="22"/>
              </w:rPr>
            </w:r>
            <w:r w:rsidR="002B3F37">
              <w:rPr>
                <w:sz w:val="22"/>
                <w:szCs w:val="22"/>
              </w:rPr>
              <w:fldChar w:fldCharType="separate"/>
            </w:r>
            <w:r w:rsidRPr="001041D4">
              <w:rPr>
                <w:sz w:val="22"/>
                <w:szCs w:val="22"/>
              </w:rPr>
              <w:fldChar w:fldCharType="end"/>
            </w:r>
            <w:r w:rsidRPr="001041D4">
              <w:rPr>
                <w:sz w:val="22"/>
                <w:szCs w:val="22"/>
              </w:rPr>
              <w:t xml:space="preserve"> Признать   </w:t>
            </w:r>
            <w:r w:rsidRPr="001041D4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041D4">
              <w:rPr>
                <w:sz w:val="22"/>
                <w:szCs w:val="22"/>
              </w:rPr>
              <w:instrText xml:space="preserve"> FORMCHECKBOX </w:instrText>
            </w:r>
            <w:r w:rsidR="002B3F37">
              <w:rPr>
                <w:sz w:val="22"/>
                <w:szCs w:val="22"/>
              </w:rPr>
            </w:r>
            <w:r w:rsidR="002B3F37">
              <w:rPr>
                <w:sz w:val="22"/>
                <w:szCs w:val="22"/>
              </w:rPr>
              <w:fldChar w:fldCharType="separate"/>
            </w:r>
            <w:r w:rsidRPr="001041D4">
              <w:rPr>
                <w:sz w:val="22"/>
                <w:szCs w:val="22"/>
              </w:rPr>
              <w:fldChar w:fldCharType="end"/>
            </w:r>
            <w:r w:rsidRPr="001041D4">
              <w:rPr>
                <w:sz w:val="22"/>
                <w:szCs w:val="22"/>
              </w:rPr>
              <w:t xml:space="preserve"> Не признать      </w:t>
            </w:r>
          </w:p>
        </w:tc>
      </w:tr>
      <w:tr w:rsidR="00165C9A" w:rsidRPr="001041D4" w14:paraId="12D83108" w14:textId="77777777" w:rsidTr="00165C9A">
        <w:trPr>
          <w:gridAfter w:val="1"/>
          <w:wAfter w:w="20" w:type="dxa"/>
          <w:trHeight w:val="273"/>
        </w:trPr>
        <w:tc>
          <w:tcPr>
            <w:tcW w:w="10774" w:type="dxa"/>
            <w:gridSpan w:val="11"/>
            <w:shd w:val="clear" w:color="auto" w:fill="D9D9D9" w:themeFill="background1" w:themeFillShade="D9"/>
          </w:tcPr>
          <w:p w14:paraId="5CB7D0F5" w14:textId="77777777" w:rsidR="00165C9A" w:rsidRPr="001041D4" w:rsidRDefault="00165C9A" w:rsidP="002D6D03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F128AA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>Рекомендации по улучшению</w:t>
            </w:r>
            <w:r w:rsidRPr="001041D4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 xml:space="preserve"> (при необходимости):</w:t>
            </w:r>
          </w:p>
        </w:tc>
      </w:tr>
      <w:tr w:rsidR="00165C9A" w:rsidRPr="001041D4" w14:paraId="765726D9" w14:textId="77777777" w:rsidTr="002D6D03">
        <w:trPr>
          <w:gridAfter w:val="1"/>
          <w:wAfter w:w="20" w:type="dxa"/>
          <w:trHeight w:val="273"/>
        </w:trPr>
        <w:tc>
          <w:tcPr>
            <w:tcW w:w="10774" w:type="dxa"/>
            <w:gridSpan w:val="11"/>
          </w:tcPr>
          <w:p w14:paraId="0ADDB436" w14:textId="77777777" w:rsidR="00165C9A" w:rsidRPr="00F128AA" w:rsidRDefault="00165C9A" w:rsidP="002D6D03">
            <w:pPr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</w:pPr>
          </w:p>
        </w:tc>
      </w:tr>
      <w:tr w:rsidR="00B72432" w:rsidRPr="001041D4" w14:paraId="01D24458" w14:textId="77777777" w:rsidTr="004428E2">
        <w:trPr>
          <w:gridAfter w:val="1"/>
          <w:wAfter w:w="20" w:type="dxa"/>
          <w:trHeight w:val="403"/>
        </w:trPr>
        <w:tc>
          <w:tcPr>
            <w:tcW w:w="3396" w:type="dxa"/>
            <w:gridSpan w:val="4"/>
            <w:shd w:val="clear" w:color="auto" w:fill="auto"/>
          </w:tcPr>
          <w:p w14:paraId="31A4927B" w14:textId="582EA531" w:rsidR="00B72432" w:rsidRPr="002B1EAF" w:rsidRDefault="00B72432" w:rsidP="00B72432">
            <w:pPr>
              <w:rPr>
                <w:rFonts w:ascii="Times New Roman" w:hAnsi="Times New Roman" w:cs="Times New Roman"/>
                <w:b/>
                <w:bCs/>
                <w:color w:val="0000CC"/>
                <w:szCs w:val="22"/>
              </w:rPr>
            </w:pPr>
            <w:r w:rsidRPr="002B1EAF">
              <w:rPr>
                <w:rFonts w:ascii="Times New Roman" w:eastAsia="SimSun" w:hAnsi="Times New Roman" w:cs="Times New Roman"/>
                <w:noProof/>
                <w:color w:val="0000CC"/>
                <w:szCs w:val="22"/>
                <w:lang w:eastAsia="en-US"/>
              </w:rPr>
              <w:t xml:space="preserve">Прилагаемые </w:t>
            </w:r>
            <w:r w:rsidRPr="002B1EAF">
              <w:rPr>
                <w:rFonts w:ascii="Times New Roman" w:eastAsia="SimSun" w:hAnsi="Times New Roman" w:cs="Times New Roman"/>
                <w:noProof/>
                <w:color w:val="0000CC"/>
                <w:szCs w:val="22"/>
                <w:lang w:val="ky-KG" w:eastAsia="en-US"/>
              </w:rPr>
              <w:t>копии отчетов о результ</w:t>
            </w:r>
            <w:r w:rsidR="004428E2">
              <w:rPr>
                <w:rFonts w:ascii="Times New Roman" w:eastAsia="SimSun" w:hAnsi="Times New Roman" w:cs="Times New Roman"/>
                <w:noProof/>
                <w:color w:val="0000CC"/>
                <w:szCs w:val="22"/>
                <w:lang w:val="ky-KG" w:eastAsia="en-US"/>
              </w:rPr>
              <w:t>а</w:t>
            </w:r>
            <w:r w:rsidRPr="002B1EAF">
              <w:rPr>
                <w:rFonts w:ascii="Times New Roman" w:eastAsia="SimSun" w:hAnsi="Times New Roman" w:cs="Times New Roman"/>
                <w:noProof/>
                <w:color w:val="0000CC"/>
                <w:szCs w:val="22"/>
                <w:lang w:val="ky-KG" w:eastAsia="en-US"/>
              </w:rPr>
              <w:t>тах</w:t>
            </w:r>
            <w:r w:rsidRPr="002B1EAF">
              <w:rPr>
                <w:rFonts w:ascii="Times New Roman" w:eastAsia="SimSun" w:hAnsi="Times New Roman" w:cs="Times New Roman"/>
                <w:noProof/>
                <w:color w:val="0000CC"/>
                <w:szCs w:val="22"/>
                <w:lang w:eastAsia="en-US"/>
              </w:rPr>
              <w:t xml:space="preserve">, </w:t>
            </w:r>
            <w:r>
              <w:rPr>
                <w:rFonts w:ascii="Times New Roman" w:eastAsia="SimSun" w:hAnsi="Times New Roman" w:cs="Times New Roman"/>
                <w:noProof/>
                <w:color w:val="0000CC"/>
                <w:szCs w:val="22"/>
                <w:lang w:eastAsia="en-US"/>
              </w:rPr>
              <w:t>копии технических записей и др.</w:t>
            </w:r>
          </w:p>
        </w:tc>
        <w:tc>
          <w:tcPr>
            <w:tcW w:w="7378" w:type="dxa"/>
            <w:gridSpan w:val="7"/>
            <w:shd w:val="clear" w:color="auto" w:fill="auto"/>
          </w:tcPr>
          <w:p w14:paraId="0C505B7B" w14:textId="0AA988E9" w:rsidR="00B72432" w:rsidRPr="002B1EAF" w:rsidRDefault="00B72432" w:rsidP="00B72432">
            <w:pPr>
              <w:pStyle w:val="Char1"/>
              <w:jc w:val="left"/>
              <w:rPr>
                <w:b w:val="0"/>
                <w:bCs w:val="0"/>
                <w:color w:val="0000CC"/>
                <w:sz w:val="22"/>
                <w:szCs w:val="22"/>
              </w:rPr>
            </w:pPr>
            <w:r w:rsidRPr="002B1EAF">
              <w:rPr>
                <w:b w:val="0"/>
                <w:bCs w:val="0"/>
                <w:color w:val="0000CC"/>
                <w:szCs w:val="22"/>
              </w:rPr>
              <w:t>Количество________стр.</w:t>
            </w:r>
          </w:p>
        </w:tc>
      </w:tr>
      <w:tr w:rsidR="00F128AA" w:rsidRPr="001041D4" w14:paraId="3B011767" w14:textId="77777777" w:rsidTr="004428E2">
        <w:trPr>
          <w:gridAfter w:val="1"/>
          <w:wAfter w:w="20" w:type="dxa"/>
          <w:trHeight w:val="403"/>
        </w:trPr>
        <w:tc>
          <w:tcPr>
            <w:tcW w:w="3396" w:type="dxa"/>
            <w:gridSpan w:val="4"/>
          </w:tcPr>
          <w:p w14:paraId="28072202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  <w:bookmarkStart w:id="3" w:name="_Hlk192023074"/>
            <w:r w:rsidRPr="001041D4">
              <w:rPr>
                <w:sz w:val="22"/>
                <w:szCs w:val="22"/>
              </w:rPr>
              <w:t>участники оценки</w:t>
            </w:r>
          </w:p>
        </w:tc>
        <w:tc>
          <w:tcPr>
            <w:tcW w:w="3722" w:type="dxa"/>
            <w:gridSpan w:val="4"/>
          </w:tcPr>
          <w:p w14:paraId="34B07314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  <w:r w:rsidRPr="001041D4">
              <w:rPr>
                <w:sz w:val="22"/>
                <w:szCs w:val="22"/>
              </w:rPr>
              <w:t>подпись</w:t>
            </w:r>
          </w:p>
        </w:tc>
        <w:tc>
          <w:tcPr>
            <w:tcW w:w="3656" w:type="dxa"/>
            <w:gridSpan w:val="3"/>
          </w:tcPr>
          <w:p w14:paraId="703BA3A0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  <w:r w:rsidRPr="001041D4">
              <w:rPr>
                <w:sz w:val="22"/>
                <w:szCs w:val="22"/>
              </w:rPr>
              <w:t>ФИО</w:t>
            </w:r>
          </w:p>
        </w:tc>
      </w:tr>
      <w:tr w:rsidR="00F128AA" w:rsidRPr="001041D4" w14:paraId="098F9AE3" w14:textId="77777777" w:rsidTr="004428E2">
        <w:trPr>
          <w:gridAfter w:val="1"/>
          <w:wAfter w:w="20" w:type="dxa"/>
          <w:trHeight w:val="403"/>
        </w:trPr>
        <w:tc>
          <w:tcPr>
            <w:tcW w:w="3396" w:type="dxa"/>
            <w:gridSpan w:val="4"/>
          </w:tcPr>
          <w:p w14:paraId="33EBA203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  <w:r w:rsidRPr="001041D4">
              <w:rPr>
                <w:sz w:val="22"/>
                <w:szCs w:val="22"/>
              </w:rPr>
              <w:t>Технический эксперт/оценщик:</w:t>
            </w:r>
          </w:p>
        </w:tc>
        <w:tc>
          <w:tcPr>
            <w:tcW w:w="3722" w:type="dxa"/>
            <w:gridSpan w:val="4"/>
          </w:tcPr>
          <w:p w14:paraId="71B30D87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656" w:type="dxa"/>
            <w:gridSpan w:val="3"/>
          </w:tcPr>
          <w:p w14:paraId="7D1AD5F9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</w:p>
        </w:tc>
      </w:tr>
      <w:tr w:rsidR="00F128AA" w:rsidRPr="001041D4" w14:paraId="38844EF3" w14:textId="77777777" w:rsidTr="004428E2">
        <w:trPr>
          <w:gridAfter w:val="1"/>
          <w:wAfter w:w="20" w:type="dxa"/>
          <w:trHeight w:val="403"/>
        </w:trPr>
        <w:tc>
          <w:tcPr>
            <w:tcW w:w="10774" w:type="dxa"/>
            <w:gridSpan w:val="11"/>
          </w:tcPr>
          <w:p w14:paraId="73C3C5B3" w14:textId="18635EA9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  <w:r w:rsidRPr="001041D4">
              <w:rPr>
                <w:sz w:val="22"/>
                <w:szCs w:val="22"/>
              </w:rPr>
              <w:t>Персонал органа контроля</w:t>
            </w:r>
          </w:p>
        </w:tc>
      </w:tr>
      <w:tr w:rsidR="00F128AA" w:rsidRPr="001041D4" w14:paraId="5E7B4346" w14:textId="77777777" w:rsidTr="004428E2">
        <w:trPr>
          <w:gridAfter w:val="1"/>
          <w:wAfter w:w="20" w:type="dxa"/>
          <w:trHeight w:val="403"/>
        </w:trPr>
        <w:tc>
          <w:tcPr>
            <w:tcW w:w="3396" w:type="dxa"/>
            <w:gridSpan w:val="4"/>
          </w:tcPr>
          <w:p w14:paraId="46D5A1E9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722" w:type="dxa"/>
            <w:gridSpan w:val="4"/>
          </w:tcPr>
          <w:p w14:paraId="0CB13520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656" w:type="dxa"/>
            <w:gridSpan w:val="3"/>
          </w:tcPr>
          <w:p w14:paraId="054FB910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</w:p>
        </w:tc>
      </w:tr>
      <w:tr w:rsidR="00F128AA" w:rsidRPr="001041D4" w14:paraId="6F6353DE" w14:textId="77777777" w:rsidTr="004428E2">
        <w:trPr>
          <w:gridAfter w:val="1"/>
          <w:wAfter w:w="20" w:type="dxa"/>
          <w:trHeight w:val="403"/>
        </w:trPr>
        <w:tc>
          <w:tcPr>
            <w:tcW w:w="3396" w:type="dxa"/>
            <w:gridSpan w:val="4"/>
          </w:tcPr>
          <w:p w14:paraId="39D0B191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722" w:type="dxa"/>
            <w:gridSpan w:val="4"/>
          </w:tcPr>
          <w:p w14:paraId="1638D90D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656" w:type="dxa"/>
            <w:gridSpan w:val="3"/>
          </w:tcPr>
          <w:p w14:paraId="1DEB853E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</w:p>
        </w:tc>
      </w:tr>
      <w:tr w:rsidR="00F128AA" w:rsidRPr="001041D4" w14:paraId="024DE694" w14:textId="77777777" w:rsidTr="004428E2">
        <w:trPr>
          <w:gridAfter w:val="1"/>
          <w:wAfter w:w="20" w:type="dxa"/>
          <w:trHeight w:val="403"/>
        </w:trPr>
        <w:tc>
          <w:tcPr>
            <w:tcW w:w="3396" w:type="dxa"/>
            <w:gridSpan w:val="4"/>
          </w:tcPr>
          <w:p w14:paraId="50955C44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722" w:type="dxa"/>
            <w:gridSpan w:val="4"/>
          </w:tcPr>
          <w:p w14:paraId="0D0176D8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656" w:type="dxa"/>
            <w:gridSpan w:val="3"/>
          </w:tcPr>
          <w:p w14:paraId="0C3903A7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</w:p>
        </w:tc>
      </w:tr>
      <w:tr w:rsidR="00F128AA" w:rsidRPr="001041D4" w14:paraId="6B44CB3E" w14:textId="77777777" w:rsidTr="004428E2">
        <w:trPr>
          <w:gridAfter w:val="1"/>
          <w:wAfter w:w="20" w:type="dxa"/>
          <w:trHeight w:val="403"/>
        </w:trPr>
        <w:tc>
          <w:tcPr>
            <w:tcW w:w="3396" w:type="dxa"/>
            <w:gridSpan w:val="4"/>
          </w:tcPr>
          <w:p w14:paraId="01936521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722" w:type="dxa"/>
            <w:gridSpan w:val="4"/>
          </w:tcPr>
          <w:p w14:paraId="0E9B60A9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656" w:type="dxa"/>
            <w:gridSpan w:val="3"/>
          </w:tcPr>
          <w:p w14:paraId="79D7EA4F" w14:textId="77777777" w:rsidR="00F128AA" w:rsidRPr="001041D4" w:rsidRDefault="00F128AA" w:rsidP="00F128AA">
            <w:pPr>
              <w:pStyle w:val="Char1"/>
              <w:rPr>
                <w:sz w:val="22"/>
                <w:szCs w:val="22"/>
              </w:rPr>
            </w:pPr>
          </w:p>
        </w:tc>
      </w:tr>
      <w:bookmarkEnd w:id="3"/>
    </w:tbl>
    <w:p w14:paraId="4936072E" w14:textId="77777777" w:rsidR="006B03BC" w:rsidRDefault="006B03BC" w:rsidP="006B03BC">
      <w:pPr>
        <w:rPr>
          <w:rFonts w:ascii="Times New Roman" w:hAnsi="Times New Roman" w:cs="Times New Roman"/>
        </w:rPr>
      </w:pPr>
    </w:p>
    <w:p w14:paraId="4073CBA3" w14:textId="77777777" w:rsidR="009501F9" w:rsidRPr="008C3A12" w:rsidRDefault="009501F9" w:rsidP="005E7D25">
      <w:pPr>
        <w:ind w:right="118"/>
        <w:rPr>
          <w:rFonts w:ascii="Times New Roman" w:hAnsi="Times New Roman" w:cs="Times New Roman"/>
          <w:b/>
          <w:sz w:val="24"/>
        </w:rPr>
      </w:pPr>
    </w:p>
    <w:sectPr w:rsidR="009501F9" w:rsidRPr="008C3A12" w:rsidSect="00871470">
      <w:headerReference w:type="default" r:id="rId7"/>
      <w:footerReference w:type="default" r:id="rId8"/>
      <w:pgSz w:w="11906" w:h="16838"/>
      <w:pgMar w:top="720" w:right="14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609F7" w14:textId="77777777" w:rsidR="002B3F37" w:rsidRDefault="002B3F37" w:rsidP="0081435B">
      <w:r>
        <w:separator/>
      </w:r>
    </w:p>
  </w:endnote>
  <w:endnote w:type="continuationSeparator" w:id="0">
    <w:p w14:paraId="0F45B7A6" w14:textId="77777777" w:rsidR="002B3F37" w:rsidRDefault="002B3F37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???????????????????????????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2712"/>
    </w:tblGrid>
    <w:tr w:rsidR="002C1C35" w:rsidRPr="00140411" w14:paraId="574F746D" w14:textId="77777777" w:rsidTr="005E7D25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DBCB27B" w14:textId="77777777" w:rsidR="002C1C35" w:rsidRPr="00D91EC0" w:rsidRDefault="002C1C35" w:rsidP="0081435B">
          <w:pPr>
            <w:pStyle w:val="a5"/>
            <w:ind w:right="360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B17E69D" w14:textId="1733C87B" w:rsidR="002C1C35" w:rsidRPr="00EA4916" w:rsidRDefault="00EA4916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33CC"/>
              <w:sz w:val="20"/>
              <w:lang w:val="ky-KG"/>
            </w:rPr>
          </w:pPr>
          <w:r>
            <w:rPr>
              <w:rFonts w:ascii="Times New Roman" w:hAnsi="Times New Roman" w:cs="Times New Roman"/>
              <w:bCs/>
              <w:color w:val="0033CC"/>
              <w:sz w:val="20"/>
              <w:lang w:val="ky-KG"/>
            </w:rPr>
            <w:t>8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EF6C4EA" w14:textId="77777777" w:rsidR="002C1C35" w:rsidRPr="00D91EC0" w:rsidRDefault="002C1C35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BED2178" w14:textId="5AE9B0CA" w:rsidR="002C1C35" w:rsidRPr="004D7AA8" w:rsidRDefault="00EA4916" w:rsidP="00BA6792">
          <w:pPr>
            <w:pStyle w:val="a5"/>
            <w:rPr>
              <w:rFonts w:ascii="Times New Roman" w:hAnsi="Times New Roman" w:cs="Times New Roman"/>
              <w:bCs/>
              <w:color w:val="0033CC"/>
              <w:sz w:val="20"/>
            </w:rPr>
          </w:pPr>
          <w:r>
            <w:rPr>
              <w:rFonts w:ascii="Times New Roman" w:hAnsi="Times New Roman" w:cs="Times New Roman"/>
              <w:color w:val="0000FF"/>
              <w:sz w:val="20"/>
            </w:rPr>
            <w:t>1</w:t>
          </w:r>
          <w:r w:rsidR="00F128AA">
            <w:rPr>
              <w:rFonts w:ascii="Times New Roman" w:hAnsi="Times New Roman" w:cs="Times New Roman"/>
              <w:color w:val="0000FF"/>
              <w:sz w:val="20"/>
              <w:lang w:val="ky-KG"/>
            </w:rPr>
            <w:t>0</w:t>
          </w:r>
          <w:r>
            <w:rPr>
              <w:rFonts w:ascii="Times New Roman" w:hAnsi="Times New Roman" w:cs="Times New Roman"/>
              <w:color w:val="0000FF"/>
              <w:sz w:val="20"/>
            </w:rPr>
            <w:t>.0</w:t>
          </w:r>
          <w:r w:rsidR="00F128AA">
            <w:rPr>
              <w:rFonts w:ascii="Times New Roman" w:hAnsi="Times New Roman" w:cs="Times New Roman"/>
              <w:color w:val="0000FF"/>
              <w:sz w:val="20"/>
              <w:lang w:val="ky-KG"/>
            </w:rPr>
            <w:t>6</w:t>
          </w:r>
          <w:r>
            <w:rPr>
              <w:rFonts w:ascii="Times New Roman" w:hAnsi="Times New Roman" w:cs="Times New Roman"/>
              <w:color w:val="0000FF"/>
              <w:sz w:val="20"/>
            </w:rPr>
            <w:t xml:space="preserve">.2025 </w:t>
          </w:r>
        </w:p>
      </w:tc>
      <w:tc>
        <w:tcPr>
          <w:tcW w:w="27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29D7FA" w14:textId="77777777" w:rsidR="002C1C35" w:rsidRPr="00D91EC0" w:rsidRDefault="002C1C35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Стр. </w: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PAGE </w:instrTex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7B3BBC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2</w: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 из </w: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NUMPAGES </w:instrTex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7B3BBC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2</w:t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</w:p>
      </w:tc>
    </w:tr>
  </w:tbl>
  <w:p w14:paraId="1E3254F0" w14:textId="77777777" w:rsidR="002C1C35" w:rsidRDefault="002C1C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6E834" w14:textId="77777777" w:rsidR="002B3F37" w:rsidRDefault="002B3F37" w:rsidP="0081435B">
      <w:r>
        <w:separator/>
      </w:r>
    </w:p>
  </w:footnote>
  <w:footnote w:type="continuationSeparator" w:id="0">
    <w:p w14:paraId="43C6851F" w14:textId="77777777" w:rsidR="002B3F37" w:rsidRDefault="002B3F37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00"/>
      <w:gridCol w:w="1832"/>
      <w:gridCol w:w="4394"/>
      <w:gridCol w:w="3686"/>
    </w:tblGrid>
    <w:tr w:rsidR="002C1C35" w:rsidRPr="00993DFE" w14:paraId="14012FD3" w14:textId="77777777" w:rsidTr="005E7D25">
      <w:trPr>
        <w:cantSplit/>
        <w:trHeight w:val="673"/>
      </w:trPr>
      <w:tc>
        <w:tcPr>
          <w:tcW w:w="9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72026F1" w14:textId="77777777" w:rsidR="002C1C35" w:rsidRPr="000D08DE" w:rsidRDefault="002C1C35" w:rsidP="00B81E2F">
          <w:pPr>
            <w:pStyle w:val="Char"/>
          </w:pPr>
          <w:r>
            <w:drawing>
              <wp:inline distT="0" distB="0" distL="0" distR="0" wp14:anchorId="059EA0D9" wp14:editId="318D5084">
                <wp:extent cx="457200" cy="287655"/>
                <wp:effectExtent l="19050" t="0" r="0" b="0"/>
                <wp:docPr id="4" name="Рисунок 4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782B9EC" w14:textId="77777777" w:rsidR="002C1C35" w:rsidRPr="004F3E0E" w:rsidRDefault="002C1C35" w:rsidP="00B81E2F">
          <w:pPr>
            <w:pStyle w:val="Char"/>
          </w:pPr>
          <w:r w:rsidRPr="004F3E0E">
            <w:t>Кыргызский центр</w:t>
          </w:r>
        </w:p>
        <w:p w14:paraId="1D2392CA" w14:textId="77777777" w:rsidR="002C1C35" w:rsidRPr="004F3E0E" w:rsidRDefault="002C1C35" w:rsidP="00B81E2F">
          <w:pPr>
            <w:pStyle w:val="Char"/>
          </w:pPr>
          <w:r w:rsidRPr="004F3E0E">
            <w:t xml:space="preserve">аккредитации  </w:t>
          </w:r>
        </w:p>
      </w:tc>
      <w:tc>
        <w:tcPr>
          <w:tcW w:w="43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06BB6E0" w14:textId="77777777" w:rsidR="004F3E0E" w:rsidRPr="004F3E0E" w:rsidRDefault="004F3E0E" w:rsidP="004F3E0E">
          <w:pPr>
            <w:pStyle w:val="Char3"/>
            <w:rPr>
              <w:bCs/>
            </w:rPr>
          </w:pPr>
          <w:r w:rsidRPr="004F3E0E">
            <w:rPr>
              <w:bCs/>
            </w:rPr>
            <w:t>Рабочие записи по оценке Лаборатории</w:t>
          </w:r>
        </w:p>
        <w:p w14:paraId="7F537E6C" w14:textId="77777777" w:rsidR="004F3E0E" w:rsidRPr="004F3E0E" w:rsidRDefault="004F3E0E" w:rsidP="004F3E0E">
          <w:pPr>
            <w:pStyle w:val="Char3"/>
            <w:rPr>
              <w:bCs/>
            </w:rPr>
          </w:pPr>
          <w:r w:rsidRPr="004F3E0E">
            <w:rPr>
              <w:bCs/>
              <w:lang w:val="ky-KG"/>
            </w:rPr>
            <w:t>о</w:t>
          </w:r>
          <w:r w:rsidRPr="004F3E0E">
            <w:rPr>
              <w:bCs/>
            </w:rPr>
            <w:t>ценщика</w:t>
          </w:r>
          <w:r w:rsidRPr="004F3E0E">
            <w:rPr>
              <w:bCs/>
              <w:lang w:val="ky-KG"/>
            </w:rPr>
            <w:t xml:space="preserve"> /</w:t>
          </w:r>
          <w:r w:rsidRPr="004F3E0E">
            <w:rPr>
              <w:bCs/>
              <w:u w:val="single"/>
            </w:rPr>
            <w:t>технического эксперта</w:t>
          </w:r>
          <w:r w:rsidRPr="004F3E0E">
            <w:rPr>
              <w:bCs/>
            </w:rPr>
            <w:t xml:space="preserve"> </w:t>
          </w:r>
        </w:p>
        <w:p w14:paraId="07E1F9F6" w14:textId="4125E747" w:rsidR="002C1C35" w:rsidRPr="004F3E0E" w:rsidRDefault="004F3E0E" w:rsidP="00B81E2F">
          <w:pPr>
            <w:pStyle w:val="Char"/>
          </w:pPr>
          <w:r w:rsidRPr="004F3E0E">
            <w:t xml:space="preserve">Дата(ы)  </w:t>
          </w:r>
          <w:r w:rsidRPr="004F3E0E">
            <w:rPr>
              <w:lang w:val="ky-KG"/>
            </w:rPr>
            <w:t>с                       по</w:t>
          </w:r>
        </w:p>
      </w:tc>
      <w:tc>
        <w:tcPr>
          <w:tcW w:w="36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3F05D9" w14:textId="77777777" w:rsidR="002C1C35" w:rsidRPr="004F3E0E" w:rsidRDefault="002C1C35" w:rsidP="00B81E2F">
          <w:pPr>
            <w:pStyle w:val="Char"/>
          </w:pPr>
        </w:p>
        <w:p w14:paraId="23D00125" w14:textId="4F266F54" w:rsidR="002C1C35" w:rsidRPr="004F3E0E" w:rsidRDefault="002C1C35" w:rsidP="00B81E2F">
          <w:pPr>
            <w:pStyle w:val="Char"/>
          </w:pPr>
          <w:r w:rsidRPr="004F3E0E">
            <w:t>Ф.КЦА-ПА3ООС.Г.</w:t>
          </w:r>
          <w:r w:rsidR="00C3533E">
            <w:t>4</w:t>
          </w:r>
        </w:p>
        <w:p w14:paraId="7DC89B77" w14:textId="77777777" w:rsidR="002C1C35" w:rsidRPr="004F3E0E" w:rsidRDefault="002C1C35" w:rsidP="00B81E2F">
          <w:pPr>
            <w:pStyle w:val="Char"/>
          </w:pPr>
        </w:p>
      </w:tc>
    </w:tr>
  </w:tbl>
  <w:p w14:paraId="0C94746B" w14:textId="77777777" w:rsidR="002C1C35" w:rsidRPr="00D91EC0" w:rsidRDefault="002C1C35">
    <w:pPr>
      <w:pStyle w:val="a4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BB29BA0"/>
    <w:lvl w:ilvl="0">
      <w:numFmt w:val="bullet"/>
      <w:lvlText w:val="*"/>
      <w:lvlJc w:val="left"/>
    </w:lvl>
  </w:abstractNum>
  <w:abstractNum w:abstractNumId="1" w15:restartNumberingAfterBreak="0">
    <w:nsid w:val="0C7C2D91"/>
    <w:multiLevelType w:val="singleLevel"/>
    <w:tmpl w:val="BAEECD3E"/>
    <w:lvl w:ilvl="0">
      <w:start w:val="3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2" w15:restartNumberingAfterBreak="0">
    <w:nsid w:val="12C83081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3" w15:restartNumberingAfterBreak="0">
    <w:nsid w:val="165273E3"/>
    <w:multiLevelType w:val="hybridMultilevel"/>
    <w:tmpl w:val="AF58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259EC"/>
    <w:multiLevelType w:val="singleLevel"/>
    <w:tmpl w:val="FC642CDC"/>
    <w:lvl w:ilvl="0">
      <w:start w:val="1"/>
      <w:numFmt w:val="lowerLetter"/>
      <w:lvlText w:val="%1)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5" w15:restartNumberingAfterBreak="0">
    <w:nsid w:val="240D3D88"/>
    <w:multiLevelType w:val="multilevel"/>
    <w:tmpl w:val="028ADA2A"/>
    <w:numStyleLink w:val="a"/>
  </w:abstractNum>
  <w:abstractNum w:abstractNumId="6" w15:restartNumberingAfterBreak="0">
    <w:nsid w:val="29F55CF9"/>
    <w:multiLevelType w:val="multilevel"/>
    <w:tmpl w:val="028ADA2A"/>
    <w:styleLink w:val="a"/>
    <w:lvl w:ilvl="0">
      <w:start w:val="1"/>
      <w:numFmt w:val="lowerLetter"/>
      <w:suff w:val="space"/>
      <w:lvlText w:val="%1)"/>
      <w:lvlJc w:val="lef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595"/>
      </w:pPr>
      <w:rPr>
        <w:rFonts w:hint="default"/>
      </w:rPr>
    </w:lvl>
    <w:lvl w:ilvl="2">
      <w:start w:val="1"/>
      <w:numFmt w:val="bullet"/>
      <w:suff w:val="space"/>
      <w:lvlText w:val="­"/>
      <w:lvlJc w:val="left"/>
      <w:pPr>
        <w:ind w:left="0" w:firstLine="794"/>
      </w:pPr>
      <w:rPr>
        <w:rFonts w:ascii="Arial" w:hAnsi="Arial" w:hint="default"/>
      </w:rPr>
    </w:lvl>
    <w:lvl w:ilvl="3">
      <w:start w:val="1"/>
      <w:numFmt w:val="bullet"/>
      <w:lvlRestart w:val="1"/>
      <w:suff w:val="space"/>
      <w:lvlText w:val="­"/>
      <w:lvlJc w:val="left"/>
      <w:pPr>
        <w:ind w:left="0" w:firstLine="595"/>
      </w:pPr>
      <w:rPr>
        <w:rFonts w:ascii="Arial" w:hAnsi="Arial" w:hint="default"/>
      </w:rPr>
    </w:lvl>
    <w:lvl w:ilvl="4">
      <w:start w:val="1"/>
      <w:numFmt w:val="upperLetter"/>
      <w:suff w:val="space"/>
      <w:lvlText w:val="%5."/>
      <w:lvlJc w:val="left"/>
      <w:pPr>
        <w:ind w:left="0" w:firstLine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</w:abstractNum>
  <w:abstractNum w:abstractNumId="7" w15:restartNumberingAfterBreak="0">
    <w:nsid w:val="2B2A25CC"/>
    <w:multiLevelType w:val="singleLevel"/>
    <w:tmpl w:val="9AC27E7E"/>
    <w:lvl w:ilvl="0">
      <w:start w:val="2"/>
      <w:numFmt w:val="decimal"/>
      <w:lvlText w:val="6.2.2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8" w15:restartNumberingAfterBreak="0">
    <w:nsid w:val="309036B1"/>
    <w:multiLevelType w:val="singleLevel"/>
    <w:tmpl w:val="AA78658E"/>
    <w:lvl w:ilvl="0">
      <w:start w:val="1"/>
      <w:numFmt w:val="decimal"/>
      <w:lvlText w:val="7.5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9" w15:restartNumberingAfterBreak="0">
    <w:nsid w:val="3ABB4CBB"/>
    <w:multiLevelType w:val="singleLevel"/>
    <w:tmpl w:val="D8D611D2"/>
    <w:lvl w:ilvl="0">
      <w:start w:val="1"/>
      <w:numFmt w:val="lowerLetter"/>
      <w:lvlText w:val="%1)"/>
      <w:legacy w:legacy="1" w:legacySpace="0" w:legacyIndent="220"/>
      <w:lvlJc w:val="left"/>
      <w:rPr>
        <w:rFonts w:ascii="Arial" w:hAnsi="Arial" w:cs="Arial" w:hint="default"/>
      </w:rPr>
    </w:lvl>
  </w:abstractNum>
  <w:abstractNum w:abstractNumId="10" w15:restartNumberingAfterBreak="0">
    <w:nsid w:val="3CA37564"/>
    <w:multiLevelType w:val="singleLevel"/>
    <w:tmpl w:val="A0C2C108"/>
    <w:lvl w:ilvl="0">
      <w:start w:val="1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1" w15:restartNumberingAfterBreak="0">
    <w:nsid w:val="3D390692"/>
    <w:multiLevelType w:val="singleLevel"/>
    <w:tmpl w:val="7CE27A6C"/>
    <w:lvl w:ilvl="0">
      <w:start w:val="2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2" w15:restartNumberingAfterBreak="0">
    <w:nsid w:val="3FFA1047"/>
    <w:multiLevelType w:val="singleLevel"/>
    <w:tmpl w:val="4E28D2B0"/>
    <w:lvl w:ilvl="0">
      <w:start w:val="1"/>
      <w:numFmt w:val="decimal"/>
      <w:lvlText w:val="6.2.2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3" w15:restartNumberingAfterBreak="0">
    <w:nsid w:val="49976CCA"/>
    <w:multiLevelType w:val="singleLevel"/>
    <w:tmpl w:val="B73CED52"/>
    <w:lvl w:ilvl="0">
      <w:start w:val="3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4" w15:restartNumberingAfterBreak="0">
    <w:nsid w:val="525E16B9"/>
    <w:multiLevelType w:val="singleLevel"/>
    <w:tmpl w:val="F0BC1B5A"/>
    <w:lvl w:ilvl="0">
      <w:start w:val="1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5" w15:restartNumberingAfterBreak="0">
    <w:nsid w:val="57C97709"/>
    <w:multiLevelType w:val="singleLevel"/>
    <w:tmpl w:val="A9ACD63C"/>
    <w:lvl w:ilvl="0">
      <w:start w:val="1"/>
      <w:numFmt w:val="lowerLetter"/>
      <w:lvlText w:val="%1)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6" w15:restartNumberingAfterBreak="0">
    <w:nsid w:val="581F68A2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7" w15:restartNumberingAfterBreak="0">
    <w:nsid w:val="62DE3358"/>
    <w:multiLevelType w:val="singleLevel"/>
    <w:tmpl w:val="073CEE58"/>
    <w:lvl w:ilvl="0">
      <w:start w:val="1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8" w15:restartNumberingAfterBreak="0">
    <w:nsid w:val="64B966A8"/>
    <w:multiLevelType w:val="singleLevel"/>
    <w:tmpl w:val="F05A31CA"/>
    <w:lvl w:ilvl="0">
      <w:start w:val="2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9" w15:restartNumberingAfterBreak="0">
    <w:nsid w:val="6F1B3845"/>
    <w:multiLevelType w:val="singleLevel"/>
    <w:tmpl w:val="F530F4E4"/>
    <w:lvl w:ilvl="0">
      <w:start w:val="2"/>
      <w:numFmt w:val="decimal"/>
      <w:lvlText w:val="6.2.%1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20" w15:restartNumberingAfterBreak="0">
    <w:nsid w:val="752E3989"/>
    <w:multiLevelType w:val="singleLevel"/>
    <w:tmpl w:val="E0D625B2"/>
    <w:lvl w:ilvl="0">
      <w:start w:val="3"/>
      <w:numFmt w:val="decimal"/>
      <w:lvlText w:val="7.7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21" w15:restartNumberingAfterBreak="0">
    <w:nsid w:val="77B3625A"/>
    <w:multiLevelType w:val="hybridMultilevel"/>
    <w:tmpl w:val="143C7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D66AA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23" w15:restartNumberingAfterBreak="0">
    <w:nsid w:val="7BB512E2"/>
    <w:multiLevelType w:val="singleLevel"/>
    <w:tmpl w:val="39B098EA"/>
    <w:lvl w:ilvl="0">
      <w:start w:val="1"/>
      <w:numFmt w:val="decimal"/>
      <w:lvlText w:val="6.2.%1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24" w15:restartNumberingAfterBreak="0">
    <w:nsid w:val="7BCD339B"/>
    <w:multiLevelType w:val="singleLevel"/>
    <w:tmpl w:val="1B8E73B4"/>
    <w:lvl w:ilvl="0">
      <w:start w:val="4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num w:numId="1">
    <w:abstractNumId w:val="17"/>
  </w:num>
  <w:num w:numId="2">
    <w:abstractNumId w:val="2"/>
  </w:num>
  <w:num w:numId="3">
    <w:abstractNumId w:val="22"/>
  </w:num>
  <w:num w:numId="4">
    <w:abstractNumId w:val="16"/>
  </w:num>
  <w:num w:numId="5">
    <w:abstractNumId w:val="23"/>
  </w:num>
  <w:num w:numId="6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Arial" w:hAnsi="Arial" w:hint="default"/>
        </w:rPr>
      </w:lvl>
    </w:lvlOverride>
  </w:num>
  <w:num w:numId="7">
    <w:abstractNumId w:val="19"/>
  </w:num>
  <w:num w:numId="8">
    <w:abstractNumId w:val="12"/>
  </w:num>
  <w:num w:numId="9">
    <w:abstractNumId w:val="7"/>
  </w:num>
  <w:num w:numId="10">
    <w:abstractNumId w:val="4"/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Arial" w:hAnsi="Arial" w:hint="default"/>
        </w:rPr>
      </w:lvl>
    </w:lvlOverride>
  </w:num>
  <w:num w:numId="12">
    <w:abstractNumId w:val="4"/>
    <w:lvlOverride w:ilvl="0">
      <w:lvl w:ilvl="0">
        <w:start w:val="3"/>
        <w:numFmt w:val="lowerLetter"/>
        <w:lvlText w:val="%1)"/>
        <w:legacy w:legacy="1" w:legacySpace="0" w:legacyIndent="177"/>
        <w:lvlJc w:val="left"/>
        <w:rPr>
          <w:rFonts w:ascii="Arial" w:hAnsi="Arial" w:cs="Arial" w:hint="default"/>
        </w:rPr>
      </w:lvl>
    </w:lvlOverride>
  </w:num>
  <w:num w:numId="13">
    <w:abstractNumId w:val="4"/>
    <w:lvlOverride w:ilvl="0">
      <w:lvl w:ilvl="0">
        <w:start w:val="3"/>
        <w:numFmt w:val="lowerLetter"/>
        <w:lvlText w:val="%1)"/>
        <w:legacy w:legacy="1" w:legacySpace="0" w:legacyIndent="178"/>
        <w:lvlJc w:val="left"/>
        <w:rPr>
          <w:rFonts w:ascii="Arial" w:hAnsi="Arial" w:cs="Arial" w:hint="default"/>
        </w:rPr>
      </w:lvl>
    </w:lvlOverride>
  </w:num>
  <w:num w:numId="14">
    <w:abstractNumId w:val="14"/>
  </w:num>
  <w:num w:numId="15">
    <w:abstractNumId w:val="15"/>
  </w:num>
  <w:num w:numId="16">
    <w:abstractNumId w:val="11"/>
  </w:num>
  <w:num w:numId="17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Arial" w:hAnsi="Arial" w:hint="default"/>
        </w:rPr>
      </w:lvl>
    </w:lvlOverride>
  </w:num>
  <w:num w:numId="18">
    <w:abstractNumId w:val="1"/>
  </w:num>
  <w:num w:numId="19">
    <w:abstractNumId w:val="10"/>
  </w:num>
  <w:num w:numId="20">
    <w:abstractNumId w:val="18"/>
  </w:num>
  <w:num w:numId="21">
    <w:abstractNumId w:val="13"/>
  </w:num>
  <w:num w:numId="22">
    <w:abstractNumId w:val="24"/>
  </w:num>
  <w:num w:numId="23">
    <w:abstractNumId w:val="8"/>
  </w:num>
  <w:num w:numId="24">
    <w:abstractNumId w:val="20"/>
  </w:num>
  <w:num w:numId="25">
    <w:abstractNumId w:val="9"/>
  </w:num>
  <w:num w:numId="26">
    <w:abstractNumId w:val="9"/>
    <w:lvlOverride w:ilvl="0">
      <w:lvl w:ilvl="0">
        <w:start w:val="1"/>
        <w:numFmt w:val="lowerLetter"/>
        <w:lvlText w:val="%1)"/>
        <w:legacy w:legacy="1" w:legacySpace="0" w:legacyIndent="221"/>
        <w:lvlJc w:val="left"/>
        <w:rPr>
          <w:rFonts w:ascii="Arial" w:hAnsi="Arial" w:cs="Arial" w:hint="default"/>
        </w:rPr>
      </w:lvl>
    </w:lvlOverride>
  </w:num>
  <w:num w:numId="27">
    <w:abstractNumId w:val="6"/>
  </w:num>
  <w:num w:numId="28">
    <w:abstractNumId w:val="5"/>
  </w:num>
  <w:num w:numId="29">
    <w:abstractNumId w:val="21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82B"/>
    <w:rsid w:val="000159D4"/>
    <w:rsid w:val="00045A56"/>
    <w:rsid w:val="00051EAA"/>
    <w:rsid w:val="0005734D"/>
    <w:rsid w:val="00072843"/>
    <w:rsid w:val="000860C4"/>
    <w:rsid w:val="00096215"/>
    <w:rsid w:val="000A3BFF"/>
    <w:rsid w:val="000B070F"/>
    <w:rsid w:val="000B47A0"/>
    <w:rsid w:val="000B4C69"/>
    <w:rsid w:val="000C1121"/>
    <w:rsid w:val="000C49F6"/>
    <w:rsid w:val="000C5EFE"/>
    <w:rsid w:val="000C6132"/>
    <w:rsid w:val="000D08DE"/>
    <w:rsid w:val="000D2C90"/>
    <w:rsid w:val="000D7F35"/>
    <w:rsid w:val="000E0B48"/>
    <w:rsid w:val="001017F0"/>
    <w:rsid w:val="001041D4"/>
    <w:rsid w:val="001130E4"/>
    <w:rsid w:val="0012097C"/>
    <w:rsid w:val="0012262B"/>
    <w:rsid w:val="0013508B"/>
    <w:rsid w:val="001367A7"/>
    <w:rsid w:val="001536DF"/>
    <w:rsid w:val="00156671"/>
    <w:rsid w:val="00161BBD"/>
    <w:rsid w:val="00165665"/>
    <w:rsid w:val="00165C9A"/>
    <w:rsid w:val="00181D11"/>
    <w:rsid w:val="00181F99"/>
    <w:rsid w:val="00187CF9"/>
    <w:rsid w:val="00190396"/>
    <w:rsid w:val="00190B37"/>
    <w:rsid w:val="001926C5"/>
    <w:rsid w:val="001D7313"/>
    <w:rsid w:val="001D7B99"/>
    <w:rsid w:val="001F757A"/>
    <w:rsid w:val="00206613"/>
    <w:rsid w:val="002070BD"/>
    <w:rsid w:val="0021025F"/>
    <w:rsid w:val="00213D64"/>
    <w:rsid w:val="00224769"/>
    <w:rsid w:val="002260CE"/>
    <w:rsid w:val="0024013B"/>
    <w:rsid w:val="00250E3A"/>
    <w:rsid w:val="0026759A"/>
    <w:rsid w:val="0029032B"/>
    <w:rsid w:val="002963E6"/>
    <w:rsid w:val="002965E4"/>
    <w:rsid w:val="002A48EB"/>
    <w:rsid w:val="002B1EAF"/>
    <w:rsid w:val="002B3F37"/>
    <w:rsid w:val="002C1C35"/>
    <w:rsid w:val="002D5C95"/>
    <w:rsid w:val="002E3C83"/>
    <w:rsid w:val="002E5EA6"/>
    <w:rsid w:val="00317E8A"/>
    <w:rsid w:val="00341992"/>
    <w:rsid w:val="00341F51"/>
    <w:rsid w:val="003422D5"/>
    <w:rsid w:val="00345F53"/>
    <w:rsid w:val="00345FA4"/>
    <w:rsid w:val="00352143"/>
    <w:rsid w:val="00357550"/>
    <w:rsid w:val="00360867"/>
    <w:rsid w:val="003642A9"/>
    <w:rsid w:val="00365F65"/>
    <w:rsid w:val="003707C3"/>
    <w:rsid w:val="003742C8"/>
    <w:rsid w:val="00386CFC"/>
    <w:rsid w:val="00393E07"/>
    <w:rsid w:val="003A1C02"/>
    <w:rsid w:val="003A419E"/>
    <w:rsid w:val="003C5976"/>
    <w:rsid w:val="003D15DE"/>
    <w:rsid w:val="003D3CE6"/>
    <w:rsid w:val="003E0191"/>
    <w:rsid w:val="003E1E7A"/>
    <w:rsid w:val="003E4CC9"/>
    <w:rsid w:val="004074F6"/>
    <w:rsid w:val="004171D6"/>
    <w:rsid w:val="00426FB0"/>
    <w:rsid w:val="00427309"/>
    <w:rsid w:val="004414D0"/>
    <w:rsid w:val="004428E2"/>
    <w:rsid w:val="0044453F"/>
    <w:rsid w:val="004471C5"/>
    <w:rsid w:val="00476985"/>
    <w:rsid w:val="00483B75"/>
    <w:rsid w:val="00491917"/>
    <w:rsid w:val="00497E4E"/>
    <w:rsid w:val="004A16D1"/>
    <w:rsid w:val="004A39FA"/>
    <w:rsid w:val="004A6CE9"/>
    <w:rsid w:val="004A7D4E"/>
    <w:rsid w:val="004B6E58"/>
    <w:rsid w:val="004D4279"/>
    <w:rsid w:val="004D7AA8"/>
    <w:rsid w:val="004E220E"/>
    <w:rsid w:val="004F1FB5"/>
    <w:rsid w:val="004F2479"/>
    <w:rsid w:val="004F3E0E"/>
    <w:rsid w:val="00512342"/>
    <w:rsid w:val="0052499F"/>
    <w:rsid w:val="00526539"/>
    <w:rsid w:val="005310C0"/>
    <w:rsid w:val="00534F6E"/>
    <w:rsid w:val="00546A01"/>
    <w:rsid w:val="005516DA"/>
    <w:rsid w:val="0055253E"/>
    <w:rsid w:val="005604A8"/>
    <w:rsid w:val="0056319E"/>
    <w:rsid w:val="005732DC"/>
    <w:rsid w:val="00596AED"/>
    <w:rsid w:val="005A20C6"/>
    <w:rsid w:val="005C12F1"/>
    <w:rsid w:val="005E21F4"/>
    <w:rsid w:val="005E7D25"/>
    <w:rsid w:val="005F3E05"/>
    <w:rsid w:val="0060776A"/>
    <w:rsid w:val="00613674"/>
    <w:rsid w:val="00613764"/>
    <w:rsid w:val="00614B88"/>
    <w:rsid w:val="0061791D"/>
    <w:rsid w:val="00630286"/>
    <w:rsid w:val="00655355"/>
    <w:rsid w:val="0067075D"/>
    <w:rsid w:val="006723DC"/>
    <w:rsid w:val="00677DED"/>
    <w:rsid w:val="006810CD"/>
    <w:rsid w:val="006819CC"/>
    <w:rsid w:val="0069117B"/>
    <w:rsid w:val="006A308D"/>
    <w:rsid w:val="006A49BF"/>
    <w:rsid w:val="006B03BC"/>
    <w:rsid w:val="006C2F05"/>
    <w:rsid w:val="006C62FD"/>
    <w:rsid w:val="006C76F6"/>
    <w:rsid w:val="006E0AE8"/>
    <w:rsid w:val="006E7D96"/>
    <w:rsid w:val="006F30BB"/>
    <w:rsid w:val="00701C82"/>
    <w:rsid w:val="0070480E"/>
    <w:rsid w:val="007119BE"/>
    <w:rsid w:val="007122A8"/>
    <w:rsid w:val="007205F2"/>
    <w:rsid w:val="007339A4"/>
    <w:rsid w:val="00743F14"/>
    <w:rsid w:val="0075784C"/>
    <w:rsid w:val="007624E5"/>
    <w:rsid w:val="007721CE"/>
    <w:rsid w:val="00772D93"/>
    <w:rsid w:val="00773F34"/>
    <w:rsid w:val="00792777"/>
    <w:rsid w:val="00794E4C"/>
    <w:rsid w:val="007B3BBC"/>
    <w:rsid w:val="007B54C6"/>
    <w:rsid w:val="007D0C09"/>
    <w:rsid w:val="007D6312"/>
    <w:rsid w:val="007E7B44"/>
    <w:rsid w:val="007F2437"/>
    <w:rsid w:val="008132CB"/>
    <w:rsid w:val="0081435B"/>
    <w:rsid w:val="00814554"/>
    <w:rsid w:val="00817B61"/>
    <w:rsid w:val="008279BA"/>
    <w:rsid w:val="00831DF8"/>
    <w:rsid w:val="008460B1"/>
    <w:rsid w:val="00871470"/>
    <w:rsid w:val="00891C92"/>
    <w:rsid w:val="00897D32"/>
    <w:rsid w:val="008A0BC1"/>
    <w:rsid w:val="008A1393"/>
    <w:rsid w:val="008B1D12"/>
    <w:rsid w:val="008B7D0C"/>
    <w:rsid w:val="008C2901"/>
    <w:rsid w:val="008C3A12"/>
    <w:rsid w:val="008C77C2"/>
    <w:rsid w:val="008D12A5"/>
    <w:rsid w:val="008E2EF5"/>
    <w:rsid w:val="008E3A2A"/>
    <w:rsid w:val="008E44BE"/>
    <w:rsid w:val="008E5265"/>
    <w:rsid w:val="008E65A2"/>
    <w:rsid w:val="008F58A1"/>
    <w:rsid w:val="008F6781"/>
    <w:rsid w:val="00903CB2"/>
    <w:rsid w:val="00912ACB"/>
    <w:rsid w:val="0093334E"/>
    <w:rsid w:val="00937A02"/>
    <w:rsid w:val="009413D8"/>
    <w:rsid w:val="00944B51"/>
    <w:rsid w:val="009501F9"/>
    <w:rsid w:val="00953C6A"/>
    <w:rsid w:val="009616C8"/>
    <w:rsid w:val="00961F69"/>
    <w:rsid w:val="00972B06"/>
    <w:rsid w:val="009732A5"/>
    <w:rsid w:val="00976B3C"/>
    <w:rsid w:val="00993EA3"/>
    <w:rsid w:val="009A04A3"/>
    <w:rsid w:val="009A2D1B"/>
    <w:rsid w:val="009A5C34"/>
    <w:rsid w:val="009C3834"/>
    <w:rsid w:val="009D7663"/>
    <w:rsid w:val="009E051C"/>
    <w:rsid w:val="009F03BE"/>
    <w:rsid w:val="00A0505C"/>
    <w:rsid w:val="00A25E82"/>
    <w:rsid w:val="00A55662"/>
    <w:rsid w:val="00A63075"/>
    <w:rsid w:val="00A63466"/>
    <w:rsid w:val="00A806BF"/>
    <w:rsid w:val="00A856E1"/>
    <w:rsid w:val="00A903AF"/>
    <w:rsid w:val="00A938CD"/>
    <w:rsid w:val="00AA3152"/>
    <w:rsid w:val="00AA458A"/>
    <w:rsid w:val="00AD1EE1"/>
    <w:rsid w:val="00AD43B4"/>
    <w:rsid w:val="00AD7D2B"/>
    <w:rsid w:val="00AE378C"/>
    <w:rsid w:val="00B036AF"/>
    <w:rsid w:val="00B07437"/>
    <w:rsid w:val="00B120F3"/>
    <w:rsid w:val="00B15FFB"/>
    <w:rsid w:val="00B23A69"/>
    <w:rsid w:val="00B25D9C"/>
    <w:rsid w:val="00B26307"/>
    <w:rsid w:val="00B42AE5"/>
    <w:rsid w:val="00B51227"/>
    <w:rsid w:val="00B67772"/>
    <w:rsid w:val="00B72432"/>
    <w:rsid w:val="00B804AE"/>
    <w:rsid w:val="00B81E2F"/>
    <w:rsid w:val="00B83C6F"/>
    <w:rsid w:val="00B90588"/>
    <w:rsid w:val="00B927B0"/>
    <w:rsid w:val="00BA6792"/>
    <w:rsid w:val="00BB62FE"/>
    <w:rsid w:val="00BE50A7"/>
    <w:rsid w:val="00BE591A"/>
    <w:rsid w:val="00C05BD3"/>
    <w:rsid w:val="00C16E62"/>
    <w:rsid w:val="00C22593"/>
    <w:rsid w:val="00C33D00"/>
    <w:rsid w:val="00C3533E"/>
    <w:rsid w:val="00C45D7B"/>
    <w:rsid w:val="00C50ABA"/>
    <w:rsid w:val="00C547EB"/>
    <w:rsid w:val="00C61E0B"/>
    <w:rsid w:val="00C63476"/>
    <w:rsid w:val="00C70F89"/>
    <w:rsid w:val="00C74B87"/>
    <w:rsid w:val="00C7649E"/>
    <w:rsid w:val="00C76D71"/>
    <w:rsid w:val="00C93DD5"/>
    <w:rsid w:val="00C94D0E"/>
    <w:rsid w:val="00C955C6"/>
    <w:rsid w:val="00CC5AE1"/>
    <w:rsid w:val="00CC7392"/>
    <w:rsid w:val="00CD52F3"/>
    <w:rsid w:val="00CD5FB8"/>
    <w:rsid w:val="00CE61EB"/>
    <w:rsid w:val="00CF573B"/>
    <w:rsid w:val="00D1158E"/>
    <w:rsid w:val="00D14110"/>
    <w:rsid w:val="00D14BBB"/>
    <w:rsid w:val="00D25436"/>
    <w:rsid w:val="00D256B6"/>
    <w:rsid w:val="00D53EE5"/>
    <w:rsid w:val="00D64995"/>
    <w:rsid w:val="00D66483"/>
    <w:rsid w:val="00D70705"/>
    <w:rsid w:val="00D77737"/>
    <w:rsid w:val="00D84926"/>
    <w:rsid w:val="00D90EDF"/>
    <w:rsid w:val="00D91EC0"/>
    <w:rsid w:val="00D92667"/>
    <w:rsid w:val="00D937EC"/>
    <w:rsid w:val="00D9682B"/>
    <w:rsid w:val="00D974C7"/>
    <w:rsid w:val="00DA6B7A"/>
    <w:rsid w:val="00DB14BB"/>
    <w:rsid w:val="00DB6CE4"/>
    <w:rsid w:val="00DC0571"/>
    <w:rsid w:val="00DC7D51"/>
    <w:rsid w:val="00E05CB9"/>
    <w:rsid w:val="00E15B86"/>
    <w:rsid w:val="00E20327"/>
    <w:rsid w:val="00E33D0E"/>
    <w:rsid w:val="00E40461"/>
    <w:rsid w:val="00E40DF6"/>
    <w:rsid w:val="00E462BB"/>
    <w:rsid w:val="00E50834"/>
    <w:rsid w:val="00E54555"/>
    <w:rsid w:val="00E56D60"/>
    <w:rsid w:val="00E610DF"/>
    <w:rsid w:val="00E837F1"/>
    <w:rsid w:val="00E93DF4"/>
    <w:rsid w:val="00E94881"/>
    <w:rsid w:val="00E95B75"/>
    <w:rsid w:val="00E968D4"/>
    <w:rsid w:val="00EA358C"/>
    <w:rsid w:val="00EA4916"/>
    <w:rsid w:val="00EC18CC"/>
    <w:rsid w:val="00ED436D"/>
    <w:rsid w:val="00ED467F"/>
    <w:rsid w:val="00ED5259"/>
    <w:rsid w:val="00EE46C6"/>
    <w:rsid w:val="00EF0F86"/>
    <w:rsid w:val="00EF5B3A"/>
    <w:rsid w:val="00F128AA"/>
    <w:rsid w:val="00F2054F"/>
    <w:rsid w:val="00F24985"/>
    <w:rsid w:val="00F3469D"/>
    <w:rsid w:val="00F413EA"/>
    <w:rsid w:val="00F461A3"/>
    <w:rsid w:val="00F67D5A"/>
    <w:rsid w:val="00F7499C"/>
    <w:rsid w:val="00F767ED"/>
    <w:rsid w:val="00F77F63"/>
    <w:rsid w:val="00FA2233"/>
    <w:rsid w:val="00FB487E"/>
    <w:rsid w:val="00FD0027"/>
    <w:rsid w:val="00FD28F2"/>
    <w:rsid w:val="00F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573146"/>
  <w15:docId w15:val="{A287939A-56D9-405F-AF7E-A86B3599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B81E2F"/>
    <w:rPr>
      <w:rFonts w:ascii="Arial" w:hAnsi="Arial" w:cs="Arial"/>
      <w:sz w:val="2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">
    <w:name w:val="Знак Char Знак"/>
    <w:basedOn w:val="a0"/>
    <w:autoRedefine/>
    <w:rsid w:val="00B81E2F"/>
    <w:rPr>
      <w:rFonts w:ascii="Times New Roman" w:eastAsia="SimSun" w:hAnsi="Times New Roman" w:cs="Times New Roman"/>
      <w:bCs/>
      <w:noProof/>
      <w:szCs w:val="22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0"/>
    <w:rsid w:val="00D9682B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D9682B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0"/>
    <w:autoRedefine/>
    <w:rsid w:val="00891C92"/>
    <w:pPr>
      <w:spacing w:after="160" w:line="240" w:lineRule="exact"/>
    </w:pPr>
    <w:rPr>
      <w:rFonts w:ascii="Times New Roman" w:eastAsia="SimSun" w:hAnsi="Times New Roman" w:cs="Times New Roman"/>
      <w:bCs/>
      <w:sz w:val="24"/>
      <w:lang w:eastAsia="en-US"/>
    </w:rPr>
  </w:style>
  <w:style w:type="table" w:styleId="a6">
    <w:name w:val="Table Grid"/>
    <w:basedOn w:val="a2"/>
    <w:rsid w:val="00950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E94881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E94881"/>
    <w:pPr>
      <w:widowControl w:val="0"/>
      <w:autoSpaceDE w:val="0"/>
      <w:autoSpaceDN w:val="0"/>
      <w:adjustRightInd w:val="0"/>
      <w:spacing w:line="230" w:lineRule="exact"/>
      <w:ind w:firstLine="398"/>
      <w:jc w:val="both"/>
    </w:pPr>
    <w:rPr>
      <w:sz w:val="24"/>
    </w:rPr>
  </w:style>
  <w:style w:type="paragraph" w:customStyle="1" w:styleId="Style26">
    <w:name w:val="Style26"/>
    <w:basedOn w:val="a0"/>
    <w:uiPriority w:val="99"/>
    <w:rsid w:val="00E94881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34">
    <w:name w:val="Style34"/>
    <w:basedOn w:val="a0"/>
    <w:uiPriority w:val="99"/>
    <w:rsid w:val="00E94881"/>
    <w:pPr>
      <w:widowControl w:val="0"/>
      <w:autoSpaceDE w:val="0"/>
      <w:autoSpaceDN w:val="0"/>
      <w:adjustRightInd w:val="0"/>
      <w:spacing w:line="211" w:lineRule="exact"/>
      <w:ind w:firstLine="403"/>
      <w:jc w:val="both"/>
    </w:pPr>
    <w:rPr>
      <w:sz w:val="24"/>
    </w:rPr>
  </w:style>
  <w:style w:type="character" w:customStyle="1" w:styleId="FontStyle57">
    <w:name w:val="Font Style57"/>
    <w:uiPriority w:val="99"/>
    <w:rsid w:val="00E94881"/>
    <w:rPr>
      <w:rFonts w:ascii="Arial" w:hAnsi="Arial" w:cs="Arial"/>
      <w:color w:val="000000"/>
      <w:sz w:val="16"/>
      <w:szCs w:val="16"/>
    </w:rPr>
  </w:style>
  <w:style w:type="character" w:customStyle="1" w:styleId="FontStyle59">
    <w:name w:val="Font Style59"/>
    <w:uiPriority w:val="99"/>
    <w:rsid w:val="00E94881"/>
    <w:rPr>
      <w:rFonts w:ascii="Arial" w:hAnsi="Arial" w:cs="Arial"/>
      <w:color w:val="000000"/>
      <w:sz w:val="18"/>
      <w:szCs w:val="18"/>
    </w:rPr>
  </w:style>
  <w:style w:type="numbering" w:customStyle="1" w:styleId="a">
    <w:name w:val="ГОСТ_Перечисление_БукваЛат"/>
    <w:aliases w:val="ПРЧ_ЛАТ,СТБ_Перечисление_БукваЛат"/>
    <w:basedOn w:val="a3"/>
    <w:uiPriority w:val="99"/>
    <w:rsid w:val="006E0AE8"/>
    <w:pPr>
      <w:numPr>
        <w:numId w:val="27"/>
      </w:numPr>
    </w:pPr>
  </w:style>
  <w:style w:type="paragraph" w:customStyle="1" w:styleId="a7">
    <w:name w:val="ГОСТ_Основной"/>
    <w:aliases w:val="ОСН"/>
    <w:qFormat/>
    <w:rsid w:val="006E0AE8"/>
    <w:pPr>
      <w:ind w:firstLine="397"/>
      <w:jc w:val="both"/>
    </w:pPr>
    <w:rPr>
      <w:rFonts w:ascii="Arial" w:eastAsia="Calibri" w:hAnsi="Arial" w:cs="Arial"/>
      <w:lang w:eastAsia="en-US"/>
    </w:rPr>
  </w:style>
  <w:style w:type="paragraph" w:styleId="a8">
    <w:name w:val="Balloon Text"/>
    <w:basedOn w:val="a0"/>
    <w:link w:val="a9"/>
    <w:rsid w:val="008E65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E65A2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0"/>
    <w:autoRedefine/>
    <w:rsid w:val="000860C4"/>
    <w:rPr>
      <w:rFonts w:ascii="Times New Roman" w:eastAsia="SimSun" w:hAnsi="Times New Roman" w:cs="Times New Roman"/>
      <w:noProof/>
      <w:sz w:val="24"/>
      <w:lang w:eastAsia="en-US"/>
    </w:rPr>
  </w:style>
  <w:style w:type="paragraph" w:styleId="aa">
    <w:name w:val="List Paragraph"/>
    <w:basedOn w:val="a0"/>
    <w:uiPriority w:val="34"/>
    <w:qFormat/>
    <w:rsid w:val="000860C4"/>
    <w:pPr>
      <w:spacing w:after="160" w:line="259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paragraph" w:customStyle="1" w:styleId="Char1">
    <w:name w:val="Знак Char Знак"/>
    <w:basedOn w:val="a0"/>
    <w:link w:val="Char2"/>
    <w:autoRedefine/>
    <w:rsid w:val="00D70705"/>
    <w:pPr>
      <w:jc w:val="center"/>
    </w:pPr>
    <w:rPr>
      <w:rFonts w:ascii="Times New Roman" w:eastAsia="SimSun" w:hAnsi="Times New Roman" w:cs="Times New Roman"/>
      <w:b/>
      <w:bCs/>
      <w:noProof/>
      <w:sz w:val="24"/>
      <w:lang w:val="ky-KG" w:eastAsia="en-US"/>
    </w:rPr>
  </w:style>
  <w:style w:type="character" w:customStyle="1" w:styleId="Char2">
    <w:name w:val="Знак Char Знак Знак"/>
    <w:link w:val="Char1"/>
    <w:locked/>
    <w:rsid w:val="00D70705"/>
    <w:rPr>
      <w:rFonts w:eastAsia="SimSun"/>
      <w:b/>
      <w:bCs/>
      <w:noProof/>
      <w:sz w:val="24"/>
      <w:szCs w:val="24"/>
      <w:lang w:val="ky-KG" w:eastAsia="en-US"/>
    </w:rPr>
  </w:style>
  <w:style w:type="paragraph" w:customStyle="1" w:styleId="Char3">
    <w:name w:val="Знак Char Знак"/>
    <w:basedOn w:val="a0"/>
    <w:link w:val="Char4"/>
    <w:autoRedefine/>
    <w:rsid w:val="004F3E0E"/>
    <w:rPr>
      <w:rFonts w:ascii="Times New Roman" w:eastAsia="SimSun" w:hAnsi="Times New Roman" w:cs="Times New Roman"/>
      <w:noProof/>
      <w:sz w:val="24"/>
      <w:lang w:eastAsia="en-US"/>
    </w:rPr>
  </w:style>
  <w:style w:type="character" w:customStyle="1" w:styleId="Char4">
    <w:name w:val="Знак Char Знак Знак"/>
    <w:link w:val="Char3"/>
    <w:rsid w:val="004F3E0E"/>
    <w:rPr>
      <w:rFonts w:eastAsia="SimSun"/>
      <w:noProof/>
      <w:sz w:val="24"/>
      <w:szCs w:val="24"/>
      <w:lang w:eastAsia="en-US"/>
    </w:rPr>
  </w:style>
  <w:style w:type="paragraph" w:styleId="ab">
    <w:name w:val="No Spacing"/>
    <w:uiPriority w:val="1"/>
    <w:qFormat/>
    <w:rsid w:val="009A04A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1710</TotalTime>
  <Pages>4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44</cp:revision>
  <dcterms:created xsi:type="dcterms:W3CDTF">2020-03-03T13:18:00Z</dcterms:created>
  <dcterms:modified xsi:type="dcterms:W3CDTF">2025-06-15T11:43:00Z</dcterms:modified>
</cp:coreProperties>
</file>